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E9" w:rsidRDefault="008E76E9" w:rsidP="009B6A60">
      <w:pPr>
        <w:pStyle w:val="a4"/>
        <w:ind w:firstLine="567"/>
        <w:jc w:val="center"/>
        <w:rPr>
          <w:b/>
        </w:rPr>
      </w:pPr>
      <w:r w:rsidRPr="00AC4F36">
        <w:rPr>
          <w:b/>
        </w:rPr>
        <w:t>Анализ трудовых ресурсов предприятия</w:t>
      </w:r>
    </w:p>
    <w:p w:rsidR="008E76E9" w:rsidRDefault="008E76E9" w:rsidP="009B6A60">
      <w:pPr>
        <w:pStyle w:val="a4"/>
        <w:ind w:firstLine="567"/>
        <w:jc w:val="center"/>
        <w:rPr>
          <w:b/>
        </w:rPr>
      </w:pPr>
    </w:p>
    <w:p w:rsidR="008E76E9" w:rsidRDefault="008E76E9" w:rsidP="009B6A60">
      <w:pPr>
        <w:ind w:firstLine="567"/>
        <w:jc w:val="both"/>
      </w:pPr>
      <w:r>
        <w:t>Цель: изучить методику анализа трудовых ресурсов: использования рабочей силы, производительности труда, ФЗП. Развивать логическое и аналитическое мышление. Воспитывать стремление к саморазвитию.</w:t>
      </w:r>
    </w:p>
    <w:p w:rsidR="008E76E9" w:rsidRPr="008F06A9" w:rsidRDefault="008E76E9" w:rsidP="009B6A60">
      <w:pPr>
        <w:pStyle w:val="a4"/>
        <w:ind w:firstLine="567"/>
        <w:jc w:val="center"/>
      </w:pPr>
    </w:p>
    <w:p w:rsidR="008E76E9" w:rsidRPr="008F06A9" w:rsidRDefault="008E76E9" w:rsidP="009B6A60">
      <w:pPr>
        <w:pStyle w:val="a4"/>
        <w:ind w:firstLine="567"/>
        <w:rPr>
          <w:b/>
        </w:rPr>
      </w:pPr>
      <w:r w:rsidRPr="008F06A9">
        <w:rPr>
          <w:b/>
        </w:rPr>
        <w:t>1. Анализ использования рабочей силы</w:t>
      </w:r>
    </w:p>
    <w:p w:rsidR="008E76E9" w:rsidRPr="008F06A9" w:rsidRDefault="008E76E9" w:rsidP="009B6A60">
      <w:pPr>
        <w:pStyle w:val="a4"/>
        <w:ind w:firstLine="567"/>
        <w:rPr>
          <w:b/>
        </w:rPr>
      </w:pPr>
      <w:r w:rsidRPr="008F06A9">
        <w:rPr>
          <w:b/>
        </w:rPr>
        <w:t>2. Анализ производительности труда</w:t>
      </w:r>
    </w:p>
    <w:p w:rsidR="008E76E9" w:rsidRPr="008F06A9" w:rsidRDefault="008E76E9" w:rsidP="009B6A60">
      <w:pPr>
        <w:pStyle w:val="a4"/>
        <w:ind w:firstLine="567"/>
        <w:rPr>
          <w:b/>
        </w:rPr>
      </w:pPr>
      <w:r w:rsidRPr="008F06A9">
        <w:rPr>
          <w:b/>
        </w:rPr>
        <w:t>3. Анализ фонда заработной платы</w:t>
      </w:r>
    </w:p>
    <w:p w:rsidR="008E76E9" w:rsidRPr="008F06A9" w:rsidRDefault="008E76E9" w:rsidP="009B6A60">
      <w:pPr>
        <w:pStyle w:val="a3"/>
        <w:ind w:firstLine="567"/>
        <w:jc w:val="both"/>
        <w:rPr>
          <w:szCs w:val="28"/>
        </w:rPr>
      </w:pPr>
      <w:r w:rsidRPr="008F06A9">
        <w:rPr>
          <w:szCs w:val="28"/>
        </w:rPr>
        <w:t xml:space="preserve">Рациональное использование персонала предприятия – непременное условие, обеспечивающее бесперебойность производственного процесса и успешное выполнение производственных планов. Для целей анализа весь персонал следует разделить на промышленно-производственный и непромышленный персонал. К промышленно-производственному персоналу </w:t>
      </w:r>
      <w:r w:rsidRPr="008F06A9">
        <w:rPr>
          <w:i/>
          <w:iCs/>
          <w:szCs w:val="28"/>
        </w:rPr>
        <w:t xml:space="preserve">(ППП) </w:t>
      </w:r>
      <w:r w:rsidRPr="008F06A9">
        <w:rPr>
          <w:szCs w:val="28"/>
        </w:rPr>
        <w:t>относят лиц, занятых трудовыми операциями, связанными с основной деятельностью предприятия, а к непромышленному персоналу относят работников учреждений культуры, общественного питания, медицины и пр., принадлежащих предприятию.</w:t>
      </w:r>
    </w:p>
    <w:p w:rsidR="008E76E9" w:rsidRPr="008F06A9" w:rsidRDefault="008E76E9" w:rsidP="009B6A60">
      <w:pPr>
        <w:pStyle w:val="a3"/>
        <w:ind w:firstLine="567"/>
        <w:jc w:val="both"/>
        <w:rPr>
          <w:i/>
          <w:iCs/>
          <w:szCs w:val="28"/>
        </w:rPr>
      </w:pPr>
      <w:r w:rsidRPr="008F06A9">
        <w:rPr>
          <w:szCs w:val="28"/>
        </w:rPr>
        <w:t xml:space="preserve">Работники </w:t>
      </w:r>
      <w:r w:rsidRPr="008F06A9">
        <w:rPr>
          <w:i/>
          <w:iCs/>
          <w:szCs w:val="28"/>
        </w:rPr>
        <w:t>ППП</w:t>
      </w:r>
      <w:r w:rsidRPr="008F06A9">
        <w:rPr>
          <w:szCs w:val="28"/>
        </w:rPr>
        <w:t xml:space="preserve"> подразделяются на рабочих и служащих. В составе служащих выделяют руководителей, специалистов и других служащих (конторский учётный и т.п. персонал). Рабочих подразделяют </w:t>
      </w:r>
      <w:proofErr w:type="gramStart"/>
      <w:r w:rsidRPr="008F06A9">
        <w:rPr>
          <w:szCs w:val="28"/>
        </w:rPr>
        <w:t>на</w:t>
      </w:r>
      <w:proofErr w:type="gramEnd"/>
      <w:r w:rsidRPr="008F06A9">
        <w:rPr>
          <w:szCs w:val="28"/>
        </w:rPr>
        <w:t xml:space="preserve"> основных и вспомогательных. В анализе трудовых ресурсов предприятия можно выделить </w:t>
      </w:r>
      <w:r w:rsidRPr="008F06A9">
        <w:rPr>
          <w:i/>
          <w:iCs/>
          <w:szCs w:val="28"/>
        </w:rPr>
        <w:t>три направления:</w:t>
      </w:r>
    </w:p>
    <w:p w:rsidR="008E76E9" w:rsidRPr="008F06A9" w:rsidRDefault="008E76E9" w:rsidP="009B6A60">
      <w:pPr>
        <w:ind w:firstLine="567"/>
        <w:jc w:val="both"/>
        <w:rPr>
          <w:b/>
          <w:i/>
          <w:szCs w:val="28"/>
          <w:u w:val="single"/>
        </w:rPr>
      </w:pPr>
      <w:r w:rsidRPr="008F06A9">
        <w:rPr>
          <w:b/>
          <w:i/>
          <w:szCs w:val="28"/>
          <w:u w:val="single"/>
        </w:rPr>
        <w:t>1. Анализ использования рабочей силы.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1.1. Анализ обеспеченности предприятия трудовыми ресурсами.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1.2. Анализ уровня квалификации персонала.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1.3. Анализ форм, динамики и причин движения персонала.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1.4. Анализ использования рабочего времени.</w:t>
      </w:r>
    </w:p>
    <w:p w:rsidR="008E76E9" w:rsidRPr="008F06A9" w:rsidRDefault="008E76E9" w:rsidP="009B6A60">
      <w:pPr>
        <w:ind w:firstLine="567"/>
        <w:jc w:val="both"/>
        <w:rPr>
          <w:b/>
          <w:i/>
          <w:szCs w:val="28"/>
          <w:u w:val="single"/>
        </w:rPr>
      </w:pPr>
      <w:r w:rsidRPr="008F06A9">
        <w:rPr>
          <w:b/>
          <w:i/>
          <w:szCs w:val="28"/>
          <w:u w:val="single"/>
        </w:rPr>
        <w:t>2. Анализ производительности труда.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2.1. Анализ выполнения плана по росту производительности труда и определение прироста продукции за счёт этого фактора.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2.2. Факторный анализ производительности труда.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2.3. Резервы роста производительности труда.</w:t>
      </w:r>
    </w:p>
    <w:p w:rsidR="008E76E9" w:rsidRPr="008F06A9" w:rsidRDefault="008E76E9" w:rsidP="009B6A60">
      <w:pPr>
        <w:ind w:firstLine="567"/>
        <w:jc w:val="both"/>
        <w:rPr>
          <w:b/>
          <w:i/>
          <w:szCs w:val="28"/>
          <w:u w:val="single"/>
        </w:rPr>
      </w:pPr>
      <w:r w:rsidRPr="008F06A9">
        <w:rPr>
          <w:b/>
          <w:i/>
          <w:szCs w:val="28"/>
          <w:u w:val="single"/>
        </w:rPr>
        <w:t>3. Анализ оплаты труда.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3.1. Анализ состава и динамики фонда заработной платы.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3.2. Факторный анализ фонда заработной платы.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>3.3. Анализ эффективности использования фонда заработной платы.</w:t>
      </w:r>
    </w:p>
    <w:p w:rsidR="008E76E9" w:rsidRPr="008F06A9" w:rsidRDefault="008E76E9" w:rsidP="009B6A60">
      <w:pPr>
        <w:pStyle w:val="a3"/>
        <w:ind w:firstLine="567"/>
        <w:jc w:val="center"/>
        <w:rPr>
          <w:szCs w:val="28"/>
        </w:rPr>
      </w:pPr>
      <w:r w:rsidRPr="008F06A9">
        <w:rPr>
          <w:b/>
          <w:bCs/>
          <w:szCs w:val="28"/>
        </w:rPr>
        <w:t>1. Анализ использования рабочей силы</w:t>
      </w:r>
    </w:p>
    <w:p w:rsidR="008E76E9" w:rsidRDefault="008E76E9" w:rsidP="009B6A60">
      <w:pPr>
        <w:pStyle w:val="a4"/>
        <w:ind w:firstLine="567"/>
        <w:jc w:val="both"/>
      </w:pPr>
      <w:r w:rsidRPr="008F06A9">
        <w:t>В ходе анализа обеспеченности трудовыми ресурсами проводят сравнение фактической численности персонала с предыдущим периодом и плановой численностью отчётного периода по всем классификационным группам. В процессе анализе изучается соотношение между группами и тенденции изменения этого соотношения.</w:t>
      </w:r>
    </w:p>
    <w:p w:rsidR="008E76E9" w:rsidRPr="008E76E9" w:rsidRDefault="008E76E9" w:rsidP="009B6A60">
      <w:pPr>
        <w:tabs>
          <w:tab w:val="left" w:pos="0"/>
        </w:tabs>
        <w:ind w:firstLine="567"/>
        <w:jc w:val="both"/>
        <w:rPr>
          <w:sz w:val="28"/>
          <w:szCs w:val="22"/>
          <w:u w:val="single"/>
        </w:rPr>
      </w:pPr>
      <w:r w:rsidRPr="008E76E9">
        <w:rPr>
          <w:sz w:val="28"/>
          <w:szCs w:val="22"/>
          <w:u w:val="single"/>
        </w:rPr>
        <w:t xml:space="preserve">При рассмотрении численности следует иметь </w:t>
      </w:r>
      <w:proofErr w:type="gramStart"/>
      <w:r w:rsidRPr="008E76E9">
        <w:rPr>
          <w:sz w:val="28"/>
          <w:szCs w:val="22"/>
          <w:u w:val="single"/>
        </w:rPr>
        <w:t>ввиду</w:t>
      </w:r>
      <w:proofErr w:type="gramEnd"/>
      <w:r w:rsidRPr="008E76E9">
        <w:rPr>
          <w:sz w:val="28"/>
          <w:szCs w:val="22"/>
          <w:u w:val="single"/>
        </w:rPr>
        <w:t xml:space="preserve">, что </w:t>
      </w:r>
      <w:proofErr w:type="gramStart"/>
      <w:r w:rsidRPr="008E76E9">
        <w:rPr>
          <w:sz w:val="28"/>
          <w:szCs w:val="22"/>
          <w:u w:val="single"/>
        </w:rPr>
        <w:t>перевыполнение</w:t>
      </w:r>
      <w:proofErr w:type="gramEnd"/>
      <w:r w:rsidRPr="008E76E9">
        <w:rPr>
          <w:sz w:val="28"/>
          <w:szCs w:val="22"/>
          <w:u w:val="single"/>
        </w:rPr>
        <w:t xml:space="preserve"> плана по любой категории нежелательно, но </w:t>
      </w:r>
      <w:r>
        <w:rPr>
          <w:sz w:val="28"/>
          <w:szCs w:val="22"/>
          <w:u w:val="single"/>
        </w:rPr>
        <w:t>так как</w:t>
      </w:r>
      <w:r w:rsidRPr="008E76E9">
        <w:rPr>
          <w:sz w:val="28"/>
          <w:szCs w:val="22"/>
          <w:u w:val="single"/>
        </w:rPr>
        <w:t xml:space="preserve"> категория «Рабочие» непосредственно занята в производстве продукции, то рост численности по этой категории можно оправдать, но при условии, что рост производительности труда будет превышать рост численности рабочих.</w:t>
      </w:r>
    </w:p>
    <w:p w:rsidR="008E76E9" w:rsidRPr="008E76E9" w:rsidRDefault="008E76E9" w:rsidP="009B6A60">
      <w:pPr>
        <w:tabs>
          <w:tab w:val="left" w:pos="0"/>
        </w:tabs>
        <w:ind w:firstLine="567"/>
        <w:jc w:val="both"/>
        <w:rPr>
          <w:sz w:val="28"/>
          <w:szCs w:val="22"/>
          <w:u w:val="single"/>
        </w:rPr>
      </w:pPr>
      <w:r w:rsidRPr="008E76E9">
        <w:rPr>
          <w:sz w:val="28"/>
          <w:szCs w:val="22"/>
          <w:u w:val="single"/>
        </w:rPr>
        <w:t>При анализе численности рассчитывают следующие отклонения:</w:t>
      </w:r>
    </w:p>
    <w:p w:rsidR="008E76E9" w:rsidRPr="008E76E9" w:rsidRDefault="008E76E9" w:rsidP="009B6A60">
      <w:pPr>
        <w:numPr>
          <w:ilvl w:val="0"/>
          <w:numId w:val="2"/>
        </w:numPr>
        <w:tabs>
          <w:tab w:val="left" w:pos="0"/>
          <w:tab w:val="left" w:pos="1080"/>
        </w:tabs>
        <w:ind w:left="0" w:firstLine="567"/>
        <w:jc w:val="both"/>
        <w:rPr>
          <w:sz w:val="28"/>
          <w:szCs w:val="22"/>
          <w:u w:val="single"/>
        </w:rPr>
      </w:pPr>
      <w:proofErr w:type="gramStart"/>
      <w:r w:rsidRPr="008E76E9">
        <w:rPr>
          <w:sz w:val="28"/>
          <w:szCs w:val="22"/>
          <w:u w:val="single"/>
        </w:rPr>
        <w:lastRenderedPageBreak/>
        <w:t>Абсолютное</w:t>
      </w:r>
      <w:proofErr w:type="gramEnd"/>
      <w:r w:rsidRPr="008E76E9">
        <w:rPr>
          <w:sz w:val="28"/>
          <w:szCs w:val="22"/>
          <w:u w:val="single"/>
        </w:rPr>
        <w:t xml:space="preserve"> – рассчитывается как по всему ППП, так и по отдельным категориям. Определяется как разность между фактической и плановой численностью.</w:t>
      </w:r>
    </w:p>
    <w:p w:rsidR="008E76E9" w:rsidRPr="008E76E9" w:rsidRDefault="008E76E9" w:rsidP="009B6A60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2"/>
          <w:u w:val="single"/>
        </w:rPr>
      </w:pPr>
      <w:proofErr w:type="gramStart"/>
      <w:r w:rsidRPr="008E76E9">
        <w:rPr>
          <w:sz w:val="28"/>
          <w:szCs w:val="22"/>
          <w:u w:val="single"/>
        </w:rPr>
        <w:t>Относительное</w:t>
      </w:r>
      <w:proofErr w:type="gramEnd"/>
      <w:r w:rsidRPr="008E76E9">
        <w:rPr>
          <w:sz w:val="28"/>
          <w:szCs w:val="22"/>
          <w:u w:val="single"/>
        </w:rPr>
        <w:t xml:space="preserve"> – рассчитывается только по всему ППП с учетом выполнения плана по объему выпуска продукции.</w:t>
      </w:r>
    </w:p>
    <w:p w:rsidR="008E76E9" w:rsidRPr="008E76E9" w:rsidRDefault="008E76E9" w:rsidP="009B6A60">
      <w:pPr>
        <w:tabs>
          <w:tab w:val="left" w:pos="0"/>
        </w:tabs>
        <w:ind w:firstLine="567"/>
        <w:jc w:val="both"/>
        <w:rPr>
          <w:sz w:val="28"/>
          <w:szCs w:val="22"/>
          <w:u w:val="single"/>
        </w:rPr>
      </w:pPr>
      <w:r w:rsidRPr="008E76E9">
        <w:rPr>
          <w:sz w:val="28"/>
          <w:szCs w:val="22"/>
          <w:u w:val="single"/>
        </w:rPr>
        <w:t xml:space="preserve">Анализ состава </w:t>
      </w:r>
      <w:proofErr w:type="gramStart"/>
      <w:r w:rsidRPr="008E76E9">
        <w:rPr>
          <w:sz w:val="28"/>
          <w:szCs w:val="22"/>
          <w:u w:val="single"/>
        </w:rPr>
        <w:t>работающих</w:t>
      </w:r>
      <w:proofErr w:type="gramEnd"/>
      <w:r w:rsidRPr="008E76E9">
        <w:rPr>
          <w:sz w:val="28"/>
          <w:szCs w:val="22"/>
          <w:u w:val="single"/>
        </w:rPr>
        <w:t xml:space="preserve"> ведется по удельному весу каждой категории в общей численности работающих. Чем выше удельный вес категории «Рабочие», тем лучше структура ППП.</w:t>
      </w:r>
    </w:p>
    <w:p w:rsidR="008E76E9" w:rsidRDefault="008E76E9" w:rsidP="009B6A60">
      <w:pPr>
        <w:pStyle w:val="a4"/>
        <w:tabs>
          <w:tab w:val="left" w:pos="0"/>
        </w:tabs>
        <w:ind w:firstLine="567"/>
        <w:jc w:val="both"/>
        <w:rPr>
          <w:sz w:val="32"/>
          <w:u w:val="single"/>
        </w:rPr>
      </w:pPr>
      <w:r>
        <w:rPr>
          <w:sz w:val="32"/>
          <w:u w:val="single"/>
        </w:rPr>
        <w:t>Например: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76E9" w:rsidTr="008E76E9"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Категории ППП</w:t>
            </w:r>
          </w:p>
        </w:tc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План</w:t>
            </w:r>
          </w:p>
        </w:tc>
        <w:tc>
          <w:tcPr>
            <w:tcW w:w="3191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отчет</w:t>
            </w:r>
          </w:p>
        </w:tc>
      </w:tr>
      <w:tr w:rsidR="008E76E9" w:rsidTr="008E76E9"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Рабочие</w:t>
            </w:r>
          </w:p>
        </w:tc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2500</w:t>
            </w:r>
          </w:p>
        </w:tc>
        <w:tc>
          <w:tcPr>
            <w:tcW w:w="3191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2550</w:t>
            </w:r>
          </w:p>
        </w:tc>
      </w:tr>
      <w:tr w:rsidR="008E76E9" w:rsidTr="008E76E9"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Служащие</w:t>
            </w:r>
          </w:p>
        </w:tc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200</w:t>
            </w:r>
          </w:p>
        </w:tc>
        <w:tc>
          <w:tcPr>
            <w:tcW w:w="3191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180</w:t>
            </w:r>
          </w:p>
        </w:tc>
      </w:tr>
      <w:tr w:rsidR="008E76E9" w:rsidTr="008E76E9"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Всего ППП</w:t>
            </w:r>
          </w:p>
        </w:tc>
        <w:tc>
          <w:tcPr>
            <w:tcW w:w="3190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3500</w:t>
            </w:r>
          </w:p>
        </w:tc>
        <w:tc>
          <w:tcPr>
            <w:tcW w:w="3191" w:type="dxa"/>
          </w:tcPr>
          <w:p w:rsidR="008E76E9" w:rsidRDefault="008E76E9" w:rsidP="009B6A60">
            <w:pPr>
              <w:pStyle w:val="a4"/>
              <w:tabs>
                <w:tab w:val="left" w:pos="0"/>
              </w:tabs>
              <w:ind w:firstLine="567"/>
              <w:jc w:val="both"/>
              <w:rPr>
                <w:sz w:val="32"/>
              </w:rPr>
            </w:pPr>
            <w:r>
              <w:rPr>
                <w:sz w:val="32"/>
              </w:rPr>
              <w:t>3586</w:t>
            </w:r>
          </w:p>
        </w:tc>
      </w:tr>
    </w:tbl>
    <w:p w:rsidR="008E76E9" w:rsidRDefault="008E76E9" w:rsidP="009B6A60">
      <w:pPr>
        <w:pStyle w:val="a4"/>
        <w:tabs>
          <w:tab w:val="left" w:pos="0"/>
        </w:tabs>
        <w:ind w:firstLine="567"/>
        <w:jc w:val="both"/>
        <w:rPr>
          <w:sz w:val="32"/>
        </w:rPr>
      </w:pPr>
      <w:r>
        <w:rPr>
          <w:sz w:val="32"/>
        </w:rPr>
        <w:t>% выполнения плана по выпуску продукции составил 104%</w:t>
      </w:r>
    </w:p>
    <w:p w:rsidR="008E76E9" w:rsidRDefault="008E76E9" w:rsidP="009B6A60">
      <w:pPr>
        <w:pStyle w:val="a4"/>
        <w:tabs>
          <w:tab w:val="left" w:pos="0"/>
        </w:tabs>
        <w:ind w:firstLine="567"/>
        <w:jc w:val="both"/>
        <w:rPr>
          <w:sz w:val="32"/>
        </w:rPr>
      </w:pPr>
    </w:p>
    <w:p w:rsidR="008E76E9" w:rsidRPr="008F06A9" w:rsidRDefault="008E76E9" w:rsidP="009B6A60">
      <w:pPr>
        <w:pStyle w:val="a4"/>
        <w:ind w:firstLine="567"/>
        <w:jc w:val="both"/>
      </w:pPr>
    </w:p>
    <w:p w:rsidR="008E76E9" w:rsidRPr="008F06A9" w:rsidRDefault="008E76E9" w:rsidP="009B6A60">
      <w:pPr>
        <w:pStyle w:val="a4"/>
        <w:ind w:firstLine="567"/>
        <w:jc w:val="both"/>
      </w:pPr>
      <w:proofErr w:type="gramStart"/>
      <w:r w:rsidRPr="008F06A9">
        <w:rPr>
          <w:b/>
          <w:i/>
          <w:iCs/>
        </w:rPr>
        <w:t>Анализ профессионального и квалификационного уровня</w:t>
      </w:r>
      <w:r w:rsidRPr="008F06A9">
        <w:t xml:space="preserve"> рабочих производится путём сопоставления наличной численности по специальностям и разрядам с необходимой для выполнения каждого вида работ по участкам, бригадам и предприятию в целом.</w:t>
      </w:r>
      <w:proofErr w:type="gramEnd"/>
      <w:r w:rsidRPr="008F06A9">
        <w:t xml:space="preserve"> При этом выявляется излишек или недостаток рабочих по каждой профессии.</w:t>
      </w:r>
    </w:p>
    <w:p w:rsidR="008E76E9" w:rsidRPr="008F06A9" w:rsidRDefault="008E76E9" w:rsidP="009B6A60">
      <w:pPr>
        <w:pStyle w:val="a4"/>
        <w:ind w:firstLine="567"/>
        <w:jc w:val="both"/>
      </w:pPr>
      <w:r w:rsidRPr="008F06A9">
        <w:t>Для оценки соответствия квалификации рабочих сложности выполняемых работ по участку, цеху, предприятию сравнивают средние тарифные разряды работ и рабочих, которые можно определить по средневзвешенной арифметической формуле:</w:t>
      </w:r>
    </w:p>
    <w:p w:rsidR="008E76E9" w:rsidRPr="008F06A9" w:rsidRDefault="008E76E9" w:rsidP="009B6A60">
      <w:pPr>
        <w:pStyle w:val="a3"/>
        <w:ind w:firstLine="567"/>
        <w:jc w:val="center"/>
        <w:rPr>
          <w:szCs w:val="28"/>
        </w:rPr>
      </w:pPr>
      <w:r>
        <w:rPr>
          <w:noProof/>
          <w:szCs w:val="28"/>
          <w:vertAlign w:val="subscript"/>
        </w:rPr>
        <w:drawing>
          <wp:inline distT="0" distB="0" distL="0" distR="0" wp14:anchorId="713C0F10" wp14:editId="281ADAD1">
            <wp:extent cx="1285875" cy="561975"/>
            <wp:effectExtent l="0" t="0" r="9525" b="9525"/>
            <wp:docPr id="21" name="Рисунок 21" descr="http://www.aup.ru/books/m67/5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p.ru/books/m67/5.files/image010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6A9">
        <w:rPr>
          <w:szCs w:val="28"/>
        </w:rPr>
        <w:t xml:space="preserve">;             </w:t>
      </w:r>
      <w:r>
        <w:rPr>
          <w:noProof/>
          <w:szCs w:val="28"/>
          <w:vertAlign w:val="subscript"/>
        </w:rPr>
        <w:drawing>
          <wp:inline distT="0" distB="0" distL="0" distR="0" wp14:anchorId="29493D19" wp14:editId="79B9B242">
            <wp:extent cx="1257300" cy="533400"/>
            <wp:effectExtent l="0" t="0" r="0" b="0"/>
            <wp:docPr id="20" name="Рисунок 20" descr="http://www.aup.ru/books/m67/5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p.ru/books/m67/5.files/image012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06A9">
        <w:rPr>
          <w:szCs w:val="28"/>
        </w:rPr>
        <w:t>,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szCs w:val="28"/>
        </w:rPr>
        <w:t xml:space="preserve">где </w:t>
      </w:r>
      <w:proofErr w:type="spellStart"/>
      <w:proofErr w:type="gramStart"/>
      <w:r w:rsidRPr="008F06A9">
        <w:rPr>
          <w:i/>
          <w:iCs/>
          <w:szCs w:val="28"/>
        </w:rPr>
        <w:t>Т</w:t>
      </w:r>
      <w:r w:rsidRPr="008F06A9">
        <w:rPr>
          <w:i/>
          <w:iCs/>
          <w:szCs w:val="28"/>
          <w:vertAlign w:val="subscript"/>
        </w:rPr>
        <w:t>р</w:t>
      </w:r>
      <w:proofErr w:type="spellEnd"/>
      <w:proofErr w:type="gramEnd"/>
      <w:r w:rsidRPr="008F06A9">
        <w:rPr>
          <w:szCs w:val="28"/>
        </w:rPr>
        <w:t xml:space="preserve"> – тарифный разряд,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proofErr w:type="spellStart"/>
      <w:r w:rsidRPr="008F06A9">
        <w:rPr>
          <w:i/>
          <w:iCs/>
          <w:szCs w:val="28"/>
        </w:rPr>
        <w:t>Ч</w:t>
      </w:r>
      <w:proofErr w:type="gramStart"/>
      <w:r w:rsidRPr="008F06A9">
        <w:rPr>
          <w:i/>
          <w:iCs/>
          <w:szCs w:val="28"/>
          <w:vertAlign w:val="subscript"/>
        </w:rPr>
        <w:t>p</w:t>
      </w:r>
      <w:proofErr w:type="spellEnd"/>
      <w:proofErr w:type="gramEnd"/>
      <w:r w:rsidRPr="008F06A9">
        <w:rPr>
          <w:szCs w:val="28"/>
        </w:rPr>
        <w:t xml:space="preserve"> – общая численность (количество) рабочих,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proofErr w:type="spellStart"/>
      <w:proofErr w:type="gramStart"/>
      <w:r w:rsidRPr="008F06A9">
        <w:rPr>
          <w:i/>
          <w:iCs/>
          <w:szCs w:val="28"/>
        </w:rPr>
        <w:t>Ч</w:t>
      </w:r>
      <w:proofErr w:type="gramEnd"/>
      <w:r w:rsidRPr="008F06A9">
        <w:rPr>
          <w:i/>
          <w:iCs/>
          <w:szCs w:val="28"/>
          <w:vertAlign w:val="subscript"/>
        </w:rPr>
        <w:t>pi</w:t>
      </w:r>
      <w:proofErr w:type="spellEnd"/>
      <w:r w:rsidRPr="008F06A9">
        <w:rPr>
          <w:i/>
          <w:iCs/>
          <w:szCs w:val="28"/>
        </w:rPr>
        <w:t xml:space="preserve"> </w:t>
      </w:r>
      <w:r w:rsidRPr="008F06A9">
        <w:rPr>
          <w:szCs w:val="28"/>
        </w:rPr>
        <w:t>– численность рабочих i-</w:t>
      </w:r>
      <w:proofErr w:type="spellStart"/>
      <w:r w:rsidRPr="008F06A9">
        <w:rPr>
          <w:szCs w:val="28"/>
        </w:rPr>
        <w:t>го</w:t>
      </w:r>
      <w:proofErr w:type="spellEnd"/>
      <w:r w:rsidRPr="008F06A9">
        <w:rPr>
          <w:szCs w:val="28"/>
        </w:rPr>
        <w:t xml:space="preserve"> разряда,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proofErr w:type="spellStart"/>
      <w:r w:rsidRPr="008F06A9">
        <w:rPr>
          <w:i/>
          <w:iCs/>
          <w:szCs w:val="28"/>
        </w:rPr>
        <w:t>V</w:t>
      </w:r>
      <w:proofErr w:type="gramStart"/>
      <w:r w:rsidRPr="008F06A9">
        <w:rPr>
          <w:i/>
          <w:iCs/>
          <w:szCs w:val="28"/>
          <w:vertAlign w:val="subscript"/>
        </w:rPr>
        <w:t>р</w:t>
      </w:r>
      <w:proofErr w:type="gramEnd"/>
      <w:r w:rsidRPr="008F06A9">
        <w:rPr>
          <w:i/>
          <w:iCs/>
          <w:szCs w:val="28"/>
          <w:vertAlign w:val="subscript"/>
        </w:rPr>
        <w:t>i</w:t>
      </w:r>
      <w:proofErr w:type="spellEnd"/>
      <w:r w:rsidRPr="008F06A9">
        <w:rPr>
          <w:szCs w:val="28"/>
        </w:rPr>
        <w:t xml:space="preserve"> – объём работ i-</w:t>
      </w:r>
      <w:proofErr w:type="spellStart"/>
      <w:r w:rsidRPr="008F06A9">
        <w:rPr>
          <w:szCs w:val="28"/>
        </w:rPr>
        <w:t>го</w:t>
      </w:r>
      <w:proofErr w:type="spellEnd"/>
      <w:r w:rsidRPr="008F06A9">
        <w:rPr>
          <w:szCs w:val="28"/>
        </w:rPr>
        <w:t xml:space="preserve"> вида,</w:t>
      </w:r>
    </w:p>
    <w:p w:rsidR="008E76E9" w:rsidRPr="008F06A9" w:rsidRDefault="008E76E9" w:rsidP="009B6A60">
      <w:pPr>
        <w:ind w:firstLine="567"/>
        <w:jc w:val="both"/>
        <w:rPr>
          <w:szCs w:val="28"/>
        </w:rPr>
      </w:pPr>
      <w:r w:rsidRPr="008F06A9">
        <w:rPr>
          <w:i/>
          <w:iCs/>
          <w:szCs w:val="28"/>
        </w:rPr>
        <w:t xml:space="preserve">V </w:t>
      </w:r>
      <w:r w:rsidRPr="008F06A9">
        <w:rPr>
          <w:szCs w:val="28"/>
        </w:rPr>
        <w:t>- общий объем работ.</w:t>
      </w:r>
    </w:p>
    <w:p w:rsidR="008E76E9" w:rsidRDefault="008E76E9" w:rsidP="009B6A60">
      <w:pPr>
        <w:pStyle w:val="a4"/>
        <w:ind w:firstLine="567"/>
        <w:jc w:val="both"/>
      </w:pPr>
      <w:r w:rsidRPr="008F06A9">
        <w:t xml:space="preserve">Если фактический средний тарифный разряд рабочих ниже планового ниже среднего тарифного разряда работ, то это может привести к снижению качества выпускаемой продукции </w:t>
      </w:r>
      <w:proofErr w:type="gramStart"/>
      <w:r w:rsidRPr="008F06A9">
        <w:t>и</w:t>
      </w:r>
      <w:proofErr w:type="gramEnd"/>
      <w:r w:rsidRPr="008F06A9">
        <w:t xml:space="preserve"> следовательно, необходимо предусмотреть повышение квалификации персонала. Если средний разряд рабочих выше среднего тарифного разряда работ, то рабочим необходимо производить доплату за использование их на менее квалифицированных работах.</w:t>
      </w:r>
    </w:p>
    <w:p w:rsidR="008E76E9" w:rsidRDefault="008E76E9" w:rsidP="009B6A60">
      <w:pPr>
        <w:pStyle w:val="a4"/>
        <w:ind w:firstLine="567"/>
        <w:jc w:val="both"/>
      </w:pPr>
    </w:p>
    <w:p w:rsidR="008E76E9" w:rsidRDefault="008E76E9" w:rsidP="009B6A60">
      <w:pPr>
        <w:pStyle w:val="a4"/>
        <w:ind w:firstLine="567"/>
        <w:jc w:val="both"/>
        <w:rPr>
          <w:sz w:val="32"/>
        </w:rPr>
      </w:pPr>
      <w:proofErr w:type="gramStart"/>
      <w:r w:rsidRPr="008E76E9">
        <w:rPr>
          <w:sz w:val="32"/>
        </w:rPr>
        <w:t>Например:</w:t>
      </w:r>
      <w:r>
        <w:rPr>
          <w:sz w:val="32"/>
        </w:rPr>
        <w:t xml:space="preserve"> на участке токарей, работает 10 человек, в </w:t>
      </w:r>
      <w:proofErr w:type="spellStart"/>
      <w:r>
        <w:rPr>
          <w:sz w:val="32"/>
        </w:rPr>
        <w:t>т.ч</w:t>
      </w:r>
      <w:proofErr w:type="spellEnd"/>
      <w:r>
        <w:rPr>
          <w:sz w:val="32"/>
        </w:rPr>
        <w:t xml:space="preserve">. 5 токарей – 3 разряда, 1 токарь - 4 разряда, </w:t>
      </w:r>
      <w:r w:rsidR="003979DE">
        <w:rPr>
          <w:sz w:val="32"/>
        </w:rPr>
        <w:t>2</w:t>
      </w:r>
      <w:r>
        <w:rPr>
          <w:sz w:val="32"/>
        </w:rPr>
        <w:t xml:space="preserve"> чел – 5 разряда и </w:t>
      </w:r>
      <w:r w:rsidR="003979DE">
        <w:rPr>
          <w:sz w:val="32"/>
        </w:rPr>
        <w:t>2</w:t>
      </w:r>
      <w:r>
        <w:rPr>
          <w:sz w:val="32"/>
        </w:rPr>
        <w:t xml:space="preserve"> чел – 6 разряда.</w:t>
      </w:r>
      <w:proofErr w:type="gramEnd"/>
      <w:r>
        <w:rPr>
          <w:sz w:val="32"/>
        </w:rPr>
        <w:t xml:space="preserve"> Средняя сложность работ – </w:t>
      </w:r>
      <w:r w:rsidR="003979DE">
        <w:rPr>
          <w:sz w:val="32"/>
        </w:rPr>
        <w:t>4,5. Определить средний разряд бригады и его соответствие сложности работ.</w:t>
      </w:r>
    </w:p>
    <w:p w:rsidR="003979DE" w:rsidRDefault="003979DE" w:rsidP="009B6A60">
      <w:pPr>
        <w:pStyle w:val="a4"/>
        <w:ind w:firstLine="567"/>
        <w:jc w:val="both"/>
        <w:rPr>
          <w:sz w:val="32"/>
        </w:rPr>
      </w:pPr>
    </w:p>
    <w:p w:rsidR="008E76E9" w:rsidRDefault="00CC3B4F" w:rsidP="009B6A60">
      <w:pPr>
        <w:pStyle w:val="a4"/>
        <w:ind w:firstLine="567"/>
        <w:jc w:val="both"/>
        <w:rPr>
          <w:i/>
          <w:iCs/>
          <w:sz w:val="32"/>
          <w:szCs w:val="28"/>
        </w:rPr>
      </w:pPr>
      <w:r w:rsidRPr="00CC3B4F">
        <w:rPr>
          <w:noProof/>
          <w:sz w:val="32"/>
          <w:szCs w:val="28"/>
        </w:rPr>
        <w:t>Тр ср</w:t>
      </w:r>
      <w:r w:rsidR="008E76E9" w:rsidRPr="00CC3B4F">
        <w:rPr>
          <w:i/>
          <w:iCs/>
          <w:sz w:val="40"/>
          <w:szCs w:val="28"/>
        </w:rPr>
        <w:t xml:space="preserve"> </w:t>
      </w:r>
      <w:r>
        <w:rPr>
          <w:i/>
          <w:iCs/>
          <w:sz w:val="32"/>
          <w:szCs w:val="28"/>
        </w:rPr>
        <w:t xml:space="preserve">= </w:t>
      </w:r>
      <w:r w:rsidR="008E76E9" w:rsidRPr="003979DE">
        <w:rPr>
          <w:i/>
          <w:iCs/>
          <w:sz w:val="32"/>
          <w:szCs w:val="28"/>
        </w:rPr>
        <w:t xml:space="preserve"> (5*3+</w:t>
      </w:r>
      <w:r w:rsidR="003979DE" w:rsidRPr="003979DE">
        <w:rPr>
          <w:i/>
          <w:iCs/>
          <w:sz w:val="32"/>
          <w:szCs w:val="28"/>
        </w:rPr>
        <w:t>1*4+</w:t>
      </w:r>
      <w:r w:rsidR="003979DE">
        <w:rPr>
          <w:i/>
          <w:iCs/>
          <w:sz w:val="32"/>
          <w:szCs w:val="28"/>
        </w:rPr>
        <w:t>2</w:t>
      </w:r>
      <w:r w:rsidR="003979DE" w:rsidRPr="003979DE">
        <w:rPr>
          <w:i/>
          <w:iCs/>
          <w:sz w:val="32"/>
          <w:szCs w:val="28"/>
        </w:rPr>
        <w:t>*5+</w:t>
      </w:r>
      <w:r w:rsidR="003979DE">
        <w:rPr>
          <w:i/>
          <w:iCs/>
          <w:sz w:val="32"/>
          <w:szCs w:val="28"/>
        </w:rPr>
        <w:t>2</w:t>
      </w:r>
      <w:r w:rsidR="003979DE" w:rsidRPr="003979DE">
        <w:rPr>
          <w:i/>
          <w:iCs/>
          <w:sz w:val="32"/>
          <w:szCs w:val="28"/>
        </w:rPr>
        <w:t xml:space="preserve">*6)/10 = </w:t>
      </w:r>
      <w:r w:rsidR="003979DE">
        <w:rPr>
          <w:i/>
          <w:iCs/>
          <w:sz w:val="32"/>
          <w:szCs w:val="28"/>
        </w:rPr>
        <w:t>4,1</w:t>
      </w:r>
    </w:p>
    <w:p w:rsidR="003979DE" w:rsidRDefault="003979DE" w:rsidP="009B6A60">
      <w:pPr>
        <w:pStyle w:val="a4"/>
        <w:ind w:firstLine="567"/>
        <w:jc w:val="both"/>
        <w:rPr>
          <w:sz w:val="32"/>
        </w:rPr>
      </w:pPr>
      <w:r w:rsidRPr="003979DE">
        <w:rPr>
          <w:sz w:val="32"/>
        </w:rPr>
        <w:lastRenderedPageBreak/>
        <w:t>Сложность работ – 4,5, а средний разряд – 4,1</w:t>
      </w:r>
      <w:r>
        <w:rPr>
          <w:sz w:val="32"/>
        </w:rPr>
        <w:t>. Определим количество человек, которым необходимо повысить квалификацию.</w:t>
      </w:r>
    </w:p>
    <w:p w:rsidR="003979DE" w:rsidRDefault="003979DE" w:rsidP="009B6A60">
      <w:pPr>
        <w:pStyle w:val="a4"/>
        <w:ind w:firstLine="567"/>
        <w:jc w:val="both"/>
        <w:rPr>
          <w:sz w:val="32"/>
        </w:rPr>
      </w:pPr>
    </w:p>
    <w:p w:rsidR="003979DE" w:rsidRDefault="003979DE" w:rsidP="009B6A60">
      <w:pPr>
        <w:pStyle w:val="a4"/>
        <w:ind w:firstLine="567"/>
        <w:jc w:val="both"/>
        <w:rPr>
          <w:sz w:val="32"/>
        </w:rPr>
      </w:pPr>
      <w:r>
        <w:rPr>
          <w:sz w:val="32"/>
        </w:rPr>
        <w:t xml:space="preserve">Ч </w:t>
      </w:r>
      <w:proofErr w:type="spellStart"/>
      <w:r>
        <w:rPr>
          <w:sz w:val="32"/>
        </w:rPr>
        <w:t>пов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кв</w:t>
      </w:r>
      <w:proofErr w:type="spellEnd"/>
      <w:r>
        <w:rPr>
          <w:sz w:val="32"/>
        </w:rPr>
        <w:t xml:space="preserve"> = (4,5-4,1)*10 = 0,4*10 = 4 человек</w:t>
      </w:r>
    </w:p>
    <w:p w:rsidR="003979DE" w:rsidRDefault="003979DE" w:rsidP="009B6A60">
      <w:pPr>
        <w:pStyle w:val="a4"/>
        <w:ind w:firstLine="567"/>
        <w:jc w:val="both"/>
        <w:rPr>
          <w:sz w:val="32"/>
        </w:rPr>
      </w:pPr>
    </w:p>
    <w:p w:rsidR="003979DE" w:rsidRPr="003979DE" w:rsidRDefault="003979DE" w:rsidP="009B6A60">
      <w:pPr>
        <w:pStyle w:val="a4"/>
        <w:ind w:firstLine="567"/>
        <w:jc w:val="both"/>
        <w:rPr>
          <w:sz w:val="32"/>
        </w:rPr>
      </w:pPr>
      <w:r>
        <w:rPr>
          <w:sz w:val="32"/>
        </w:rPr>
        <w:t>Вывод:</w:t>
      </w:r>
    </w:p>
    <w:p w:rsidR="008E76E9" w:rsidRPr="008E76E9" w:rsidRDefault="008E76E9" w:rsidP="009B6A60">
      <w:pPr>
        <w:pStyle w:val="a4"/>
        <w:ind w:firstLine="567"/>
        <w:jc w:val="both"/>
        <w:rPr>
          <w:sz w:val="32"/>
        </w:rPr>
      </w:pPr>
    </w:p>
    <w:p w:rsidR="008E76E9" w:rsidRPr="008F06A9" w:rsidRDefault="008E76E9" w:rsidP="009B6A60">
      <w:pPr>
        <w:pStyle w:val="a4"/>
        <w:ind w:firstLine="567"/>
        <w:jc w:val="both"/>
      </w:pPr>
    </w:p>
    <w:p w:rsidR="008E76E9" w:rsidRPr="008F06A9" w:rsidRDefault="008E76E9" w:rsidP="009B6A60">
      <w:pPr>
        <w:pStyle w:val="a4"/>
        <w:ind w:firstLine="567"/>
        <w:jc w:val="both"/>
      </w:pPr>
      <w:r w:rsidRPr="008F06A9">
        <w:t>В ходе анализа квалификации управленческого персонала проверяют соответствие уровня образования каждого работника занимаемой должности, изучают вопросы, связанные с подбором кадров, их подготовкой и повышением квалификации.</w:t>
      </w:r>
    </w:p>
    <w:p w:rsidR="008E76E9" w:rsidRPr="008F06A9" w:rsidRDefault="008E76E9" w:rsidP="009B6A60">
      <w:pPr>
        <w:pStyle w:val="a4"/>
        <w:ind w:firstLine="567"/>
        <w:jc w:val="both"/>
      </w:pPr>
      <w:r w:rsidRPr="008F06A9">
        <w:t>Квалификационный уровень работников зависит во многом от возраста, стажа работы, образования и т. д. Поэтому в процессе анализа изучают изменения в составе рабочих по возрасту, стажу работы, образованию.</w:t>
      </w:r>
    </w:p>
    <w:p w:rsidR="008E76E9" w:rsidRPr="008F06A9" w:rsidRDefault="008E76E9" w:rsidP="009B6A60">
      <w:pPr>
        <w:pStyle w:val="a4"/>
        <w:ind w:firstLine="567"/>
        <w:jc w:val="both"/>
      </w:pPr>
      <w:r w:rsidRPr="008F06A9">
        <w:t xml:space="preserve">Ответственным этапом в анализе использования предприятия кадрами является изучение </w:t>
      </w:r>
      <w:r w:rsidRPr="008F06A9">
        <w:rPr>
          <w:b/>
          <w:i/>
          <w:iCs/>
        </w:rPr>
        <w:t>движения рабочей силы</w:t>
      </w:r>
      <w:r w:rsidRPr="008F06A9">
        <w:t>. Анализ осуществляется в динамике за ряд лет на основе следующих коэффициентов</w:t>
      </w:r>
      <w:proofErr w:type="gramStart"/>
      <w:r w:rsidRPr="008F06A9">
        <w:t>.</w:t>
      </w:r>
      <w:proofErr w:type="gramEnd"/>
      <w:r w:rsidRPr="008F06A9">
        <w:t xml:space="preserve"> (</w:t>
      </w:r>
      <w:proofErr w:type="gramStart"/>
      <w:r w:rsidRPr="008F06A9">
        <w:t>т</w:t>
      </w:r>
      <w:proofErr w:type="gramEnd"/>
      <w:r w:rsidRPr="008F06A9">
        <w:t>абл.1</w:t>
      </w:r>
      <w:r>
        <w:t>.6.6</w:t>
      </w:r>
      <w:r w:rsidRPr="008F06A9">
        <w:t>)</w:t>
      </w:r>
    </w:p>
    <w:p w:rsidR="008E76E9" w:rsidRPr="00E35BE6" w:rsidRDefault="008E76E9" w:rsidP="009B6A60">
      <w:pPr>
        <w:pStyle w:val="a4"/>
        <w:ind w:firstLine="567"/>
        <w:jc w:val="both"/>
      </w:pPr>
      <w:r w:rsidRPr="00E35BE6">
        <w:t>В ходе анализа тщательному изучению подвергают причины выбытия работников за нарушение трудовой дисциплины, т. к. это часто связано с нерешёнными социальными проблемами.</w:t>
      </w:r>
    </w:p>
    <w:p w:rsidR="008E76E9" w:rsidRPr="008F06A9" w:rsidRDefault="008E76E9" w:rsidP="009B6A60">
      <w:pPr>
        <w:pStyle w:val="a4"/>
        <w:ind w:firstLine="567"/>
        <w:jc w:val="right"/>
      </w:pPr>
      <w:r w:rsidRPr="008F06A9">
        <w:t>Таблица 1.6.6</w:t>
      </w:r>
    </w:p>
    <w:p w:rsidR="008E76E9" w:rsidRPr="008F06A9" w:rsidRDefault="008E76E9" w:rsidP="009B6A60">
      <w:pPr>
        <w:pStyle w:val="a4"/>
        <w:ind w:firstLine="567"/>
        <w:jc w:val="center"/>
      </w:pPr>
      <w:r w:rsidRPr="008F06A9">
        <w:t>Показатели движения рабочей силы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0"/>
        <w:gridCol w:w="4800"/>
        <w:gridCol w:w="2855"/>
      </w:tblGrid>
      <w:tr w:rsidR="008E76E9" w:rsidRPr="008F06A9" w:rsidTr="00C927E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76E9" w:rsidRPr="008F06A9" w:rsidRDefault="008E76E9" w:rsidP="009B6A60">
            <w:pPr>
              <w:pStyle w:val="a4"/>
              <w:ind w:firstLine="567"/>
            </w:pPr>
            <w:r w:rsidRPr="008F06A9">
              <w:rPr>
                <w:b/>
                <w:bCs/>
              </w:rPr>
              <w:t>Название показателя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76E9" w:rsidRPr="008F06A9" w:rsidRDefault="008E76E9" w:rsidP="009B6A60">
            <w:pPr>
              <w:pStyle w:val="a4"/>
              <w:ind w:firstLine="567"/>
            </w:pPr>
            <w:r w:rsidRPr="008F06A9">
              <w:rPr>
                <w:b/>
                <w:bCs/>
              </w:rPr>
              <w:t>Формула для расчёта показателя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76E9" w:rsidRPr="008F06A9" w:rsidRDefault="008E76E9" w:rsidP="009B6A60">
            <w:pPr>
              <w:pStyle w:val="a4"/>
              <w:ind w:firstLine="567"/>
            </w:pPr>
            <w:r w:rsidRPr="008F06A9">
              <w:rPr>
                <w:b/>
                <w:bCs/>
              </w:rPr>
              <w:t>Экономический смысл</w:t>
            </w:r>
          </w:p>
        </w:tc>
      </w:tr>
      <w:tr w:rsidR="008E76E9" w:rsidRPr="008F06A9" w:rsidTr="00C927E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Коэффициент оборота по приёму (</w:t>
            </w:r>
            <w:proofErr w:type="spellStart"/>
            <w:r w:rsidRPr="008F06A9">
              <w:t>К</w:t>
            </w:r>
            <w:proofErr w:type="gramStart"/>
            <w:r w:rsidRPr="008F06A9">
              <w:rPr>
                <w:vertAlign w:val="subscript"/>
              </w:rPr>
              <w:t>n</w:t>
            </w:r>
            <w:proofErr w:type="spellEnd"/>
            <w:proofErr w:type="gramEnd"/>
            <w:r w:rsidRPr="008F06A9">
              <w:t>)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Коэффициент оборота по выбытию (</w:t>
            </w:r>
            <w:proofErr w:type="spellStart"/>
            <w:r w:rsidRPr="008F06A9">
              <w:t>К</w:t>
            </w:r>
            <w:r w:rsidRPr="008F06A9">
              <w:rPr>
                <w:vertAlign w:val="subscript"/>
              </w:rPr>
              <w:t>в</w:t>
            </w:r>
            <w:proofErr w:type="spellEnd"/>
            <w:r w:rsidRPr="008F06A9">
              <w:t>)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Коэффициент текучести кадров (</w:t>
            </w:r>
            <w:proofErr w:type="spellStart"/>
            <w:r w:rsidRPr="008F06A9">
              <w:t>К</w:t>
            </w:r>
            <w:r w:rsidRPr="008F06A9">
              <w:rPr>
                <w:vertAlign w:val="subscript"/>
              </w:rPr>
              <w:t>т</w:t>
            </w:r>
            <w:proofErr w:type="spellEnd"/>
            <w:r w:rsidRPr="008F06A9">
              <w:t>)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Коэффициент постоянства кадров (</w:t>
            </w:r>
            <w:proofErr w:type="spellStart"/>
            <w:r w:rsidRPr="008F06A9">
              <w:t>К</w:t>
            </w:r>
            <w:r w:rsidRPr="008F06A9">
              <w:rPr>
                <w:vertAlign w:val="subscript"/>
              </w:rPr>
              <w:t>пост</w:t>
            </w:r>
            <w:proofErr w:type="spellEnd"/>
            <w:r w:rsidRPr="008F06A9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6E9" w:rsidRPr="008F06A9" w:rsidRDefault="008E76E9" w:rsidP="009B6A60">
            <w:pPr>
              <w:pStyle w:val="a4"/>
              <w:ind w:firstLine="567"/>
            </w:pPr>
            <w:r>
              <w:rPr>
                <w:noProof/>
                <w:vertAlign w:val="subscript"/>
              </w:rPr>
              <w:drawing>
                <wp:inline distT="0" distB="0" distL="0" distR="0" wp14:anchorId="63F8876F" wp14:editId="50709819">
                  <wp:extent cx="2019300" cy="704850"/>
                  <wp:effectExtent l="0" t="0" r="0" b="0"/>
                  <wp:docPr id="19" name="Рисунок 19" descr="http://www.aup.ru/books/m67/5.files/image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up.ru/books/m67/5.files/image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6E9" w:rsidRPr="008F06A9" w:rsidRDefault="008E76E9" w:rsidP="009B6A60">
            <w:pPr>
              <w:pStyle w:val="a4"/>
              <w:ind w:firstLine="567"/>
            </w:pPr>
            <w:r>
              <w:rPr>
                <w:noProof/>
                <w:vertAlign w:val="subscript"/>
              </w:rPr>
              <w:drawing>
                <wp:inline distT="0" distB="0" distL="0" distR="0" wp14:anchorId="0A87CAB5" wp14:editId="16782A25">
                  <wp:extent cx="2000250" cy="704850"/>
                  <wp:effectExtent l="0" t="0" r="0" b="0"/>
                  <wp:docPr id="18" name="Рисунок 18" descr="http://www.aup.ru/books/m67/5.files/image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up.ru/books/m67/5.files/image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6E9" w:rsidRPr="008F06A9" w:rsidRDefault="008E76E9" w:rsidP="009B6A60">
            <w:pPr>
              <w:pStyle w:val="a4"/>
              <w:ind w:firstLine="567"/>
            </w:pPr>
            <w:r>
              <w:rPr>
                <w:noProof/>
                <w:vertAlign w:val="subscript"/>
              </w:rPr>
              <w:drawing>
                <wp:inline distT="0" distB="0" distL="0" distR="0" wp14:anchorId="1AF57D40" wp14:editId="56D2AF61">
                  <wp:extent cx="2990850" cy="628650"/>
                  <wp:effectExtent l="0" t="0" r="0" b="0"/>
                  <wp:docPr id="17" name="Рисунок 17" descr="http://www.aup.ru/books/m67/5.files/image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up.ru/books/m67/5.files/image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6E9" w:rsidRPr="008F06A9" w:rsidRDefault="008E76E9" w:rsidP="009B6A60">
            <w:pPr>
              <w:pStyle w:val="a4"/>
              <w:ind w:firstLine="567"/>
            </w:pPr>
            <w:r>
              <w:rPr>
                <w:noProof/>
                <w:vertAlign w:val="subscript"/>
              </w:rPr>
              <w:drawing>
                <wp:inline distT="0" distB="0" distL="0" distR="0" wp14:anchorId="6B9EFFBE" wp14:editId="4DC5FE41">
                  <wp:extent cx="933450" cy="247650"/>
                  <wp:effectExtent l="0" t="0" r="0" b="0"/>
                  <wp:docPr id="16" name="Рисунок 16" descr="http://www.aup.ru/books/m67/5.files/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aup.ru/books/m67/5.files/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Характеризует удельный вес принятых работников за период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Характеризует удельный вес выбывших за период работников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>Характеризует уровень увольнения работников по отрицательным причинам</w:t>
            </w:r>
          </w:p>
          <w:p w:rsidR="008E76E9" w:rsidRPr="008F06A9" w:rsidRDefault="008E76E9" w:rsidP="009B6A60">
            <w:pPr>
              <w:pStyle w:val="a4"/>
              <w:ind w:firstLine="567"/>
            </w:pPr>
            <w:r w:rsidRPr="008F06A9">
              <w:t xml:space="preserve">Характеризует уровень </w:t>
            </w:r>
            <w:proofErr w:type="gramStart"/>
            <w:r w:rsidRPr="008F06A9">
              <w:t>работающих</w:t>
            </w:r>
            <w:proofErr w:type="gramEnd"/>
            <w:r w:rsidRPr="008F06A9">
              <w:t xml:space="preserve"> на данном предприятии постоянно в анализируемом периоде (году, квартале)</w:t>
            </w:r>
          </w:p>
        </w:tc>
      </w:tr>
    </w:tbl>
    <w:p w:rsidR="003979DE" w:rsidRDefault="003979DE" w:rsidP="009B6A60">
      <w:pPr>
        <w:pStyle w:val="a4"/>
        <w:ind w:firstLine="567"/>
        <w:jc w:val="both"/>
      </w:pPr>
    </w:p>
    <w:p w:rsidR="007D64DE" w:rsidRDefault="007D64DE" w:rsidP="009B6A60">
      <w:pPr>
        <w:pStyle w:val="a4"/>
        <w:ind w:firstLine="567"/>
        <w:jc w:val="both"/>
      </w:pPr>
    </w:p>
    <w:p w:rsidR="007D64DE" w:rsidRPr="007D64DE" w:rsidRDefault="007D64DE" w:rsidP="009B6A60">
      <w:pPr>
        <w:ind w:firstLine="567"/>
        <w:jc w:val="center"/>
        <w:rPr>
          <w:b/>
          <w:sz w:val="22"/>
          <w:szCs w:val="22"/>
        </w:rPr>
      </w:pPr>
      <w:r w:rsidRPr="007D64DE">
        <w:rPr>
          <w:b/>
          <w:sz w:val="22"/>
          <w:szCs w:val="22"/>
        </w:rPr>
        <w:t>АНАЛИЗ ТРУДОЕМКОСТИ ПРОДУКЦИИ, ПОТЕРЬ РАБОЧЕГО ВРЕМЕНИ</w:t>
      </w:r>
    </w:p>
    <w:p w:rsidR="007D64DE" w:rsidRDefault="007D64DE" w:rsidP="009B6A60">
      <w:pPr>
        <w:ind w:firstLine="567"/>
        <w:jc w:val="both"/>
        <w:rPr>
          <w:sz w:val="22"/>
          <w:szCs w:val="22"/>
        </w:rPr>
      </w:pP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ТРУДОЕМКОСТЬ – затраты рабочего времени на единицу продукции или весь объем изготовленной продукции.</w:t>
      </w:r>
    </w:p>
    <w:p w:rsidR="007D64DE" w:rsidRPr="00CF14B7" w:rsidRDefault="007D64DE" w:rsidP="009B6A60">
      <w:pPr>
        <w:ind w:firstLine="567"/>
        <w:jc w:val="center"/>
        <w:rPr>
          <w:sz w:val="22"/>
          <w:szCs w:val="22"/>
        </w:rPr>
      </w:pPr>
    </w:p>
    <w:p w:rsidR="007D64DE" w:rsidRPr="00CF14B7" w:rsidRDefault="007D64DE" w:rsidP="009B6A60">
      <w:pPr>
        <w:ind w:firstLine="567"/>
        <w:jc w:val="center"/>
        <w:rPr>
          <w:sz w:val="22"/>
          <w:szCs w:val="22"/>
        </w:rPr>
      </w:pPr>
      <w:r w:rsidRPr="00CF14B7">
        <w:rPr>
          <w:sz w:val="22"/>
          <w:szCs w:val="22"/>
        </w:rPr>
        <w:t xml:space="preserve">ТЕ = ФРВ / </w:t>
      </w:r>
      <w:r w:rsidRPr="00CF14B7">
        <w:rPr>
          <w:sz w:val="22"/>
          <w:szCs w:val="22"/>
          <w:lang w:val="en-US"/>
        </w:rPr>
        <w:t>V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 xml:space="preserve">где </w:t>
      </w:r>
      <w:r w:rsidRPr="00CF14B7">
        <w:rPr>
          <w:sz w:val="22"/>
          <w:szCs w:val="22"/>
        </w:rPr>
        <w:tab/>
        <w:t>ФВР – фонд рабочего времени для изготовления продукции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  <w:lang w:val="en-US"/>
        </w:rPr>
        <w:t>V</w:t>
      </w:r>
      <w:r w:rsidRPr="00CF14B7">
        <w:rPr>
          <w:sz w:val="22"/>
          <w:szCs w:val="22"/>
        </w:rPr>
        <w:t xml:space="preserve"> – </w:t>
      </w:r>
      <w:proofErr w:type="gramStart"/>
      <w:r w:rsidRPr="00CF14B7">
        <w:rPr>
          <w:sz w:val="22"/>
          <w:szCs w:val="22"/>
        </w:rPr>
        <w:t>объем</w:t>
      </w:r>
      <w:proofErr w:type="gramEnd"/>
      <w:r w:rsidRPr="00CF14B7">
        <w:rPr>
          <w:sz w:val="22"/>
          <w:szCs w:val="22"/>
        </w:rPr>
        <w:t xml:space="preserve"> продукции в натуральном измерении.</w:t>
      </w:r>
    </w:p>
    <w:p w:rsidR="007D64DE" w:rsidRPr="009B6A60" w:rsidRDefault="007D64DE" w:rsidP="009B6A60">
      <w:pPr>
        <w:ind w:firstLine="567"/>
        <w:jc w:val="both"/>
        <w:rPr>
          <w:i/>
          <w:sz w:val="22"/>
          <w:szCs w:val="22"/>
          <w:u w:val="single"/>
        </w:rPr>
      </w:pPr>
      <w:r w:rsidRPr="009B6A60">
        <w:rPr>
          <w:i/>
          <w:sz w:val="22"/>
          <w:szCs w:val="22"/>
          <w:u w:val="single"/>
        </w:rPr>
        <w:lastRenderedPageBreak/>
        <w:t xml:space="preserve">Трудоемкость обратно пропорциональна производительности труда и среднечасовой выработке. </w:t>
      </w:r>
    </w:p>
    <w:p w:rsidR="009B6A60" w:rsidRPr="009B6A60" w:rsidRDefault="009B6A60" w:rsidP="009B6A60">
      <w:pPr>
        <w:ind w:firstLine="567"/>
        <w:jc w:val="center"/>
        <w:rPr>
          <w:sz w:val="22"/>
          <w:szCs w:val="22"/>
        </w:rPr>
      </w:pPr>
      <w:r w:rsidRPr="009B6A60">
        <w:rPr>
          <w:sz w:val="22"/>
          <w:szCs w:val="22"/>
        </w:rPr>
        <w:t>ТЕ = Ч/</w:t>
      </w:r>
      <w:r w:rsidRPr="009B6A60">
        <w:rPr>
          <w:sz w:val="22"/>
          <w:szCs w:val="22"/>
          <w:lang w:val="en-US"/>
        </w:rPr>
        <w:t>V</w:t>
      </w:r>
    </w:p>
    <w:p w:rsidR="009B6A60" w:rsidRPr="009B6A60" w:rsidRDefault="009B6A60" w:rsidP="009B6A60">
      <w:pPr>
        <w:ind w:firstLine="567"/>
        <w:jc w:val="both"/>
        <w:rPr>
          <w:sz w:val="22"/>
          <w:szCs w:val="22"/>
        </w:rPr>
      </w:pPr>
    </w:p>
    <w:p w:rsidR="009B6A60" w:rsidRDefault="009B6A60" w:rsidP="009B6A60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где    Ч – численность работников, чел</w:t>
      </w:r>
    </w:p>
    <w:p w:rsidR="009B6A60" w:rsidRDefault="009B6A60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  <w:lang w:val="en-US"/>
        </w:rPr>
        <w:t>V</w:t>
      </w:r>
      <w:r w:rsidRPr="00CF14B7">
        <w:rPr>
          <w:sz w:val="22"/>
          <w:szCs w:val="22"/>
        </w:rPr>
        <w:t xml:space="preserve"> – </w:t>
      </w:r>
      <w:proofErr w:type="gramStart"/>
      <w:r w:rsidRPr="00CF14B7">
        <w:rPr>
          <w:sz w:val="22"/>
          <w:szCs w:val="22"/>
        </w:rPr>
        <w:t>объем</w:t>
      </w:r>
      <w:proofErr w:type="gramEnd"/>
      <w:r w:rsidRPr="00CF14B7">
        <w:rPr>
          <w:sz w:val="22"/>
          <w:szCs w:val="22"/>
        </w:rPr>
        <w:t xml:space="preserve"> продукции в </w:t>
      </w:r>
      <w:r>
        <w:rPr>
          <w:sz w:val="22"/>
          <w:szCs w:val="22"/>
        </w:rPr>
        <w:t>денежном</w:t>
      </w:r>
      <w:r w:rsidRPr="00CF14B7">
        <w:rPr>
          <w:sz w:val="22"/>
          <w:szCs w:val="22"/>
        </w:rPr>
        <w:t xml:space="preserve"> измерении</w:t>
      </w:r>
    </w:p>
    <w:p w:rsidR="009B6A60" w:rsidRPr="009B6A60" w:rsidRDefault="009B6A60" w:rsidP="009B6A60">
      <w:pPr>
        <w:ind w:firstLine="567"/>
        <w:jc w:val="both"/>
        <w:rPr>
          <w:i/>
          <w:sz w:val="22"/>
          <w:szCs w:val="22"/>
        </w:rPr>
      </w:pP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Снижение трудоемкости продукции – важнейший фактор повышения производительности труда за счет механизации, автоматизации производственных процессов, увеличения удельного веса покупных полуфабрикатов и т.д.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В процессе анализа изучают динамику трудоемкости, выполнение плана по её уровню, причины её изменения и влияние на уровень производительности труда.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Сравнение удельной трудоемкости продукции на разных предприятиях дает возможность выявить передовой опыт и разработать мероприятия по его внедрению.</w:t>
      </w:r>
    </w:p>
    <w:p w:rsidR="009B6A60" w:rsidRDefault="009B6A60" w:rsidP="009B6A60">
      <w:pPr>
        <w:ind w:firstLine="567"/>
        <w:jc w:val="both"/>
        <w:rPr>
          <w:b/>
          <w:sz w:val="22"/>
          <w:szCs w:val="22"/>
        </w:rPr>
      </w:pPr>
    </w:p>
    <w:p w:rsidR="007D64DE" w:rsidRPr="009B6A60" w:rsidRDefault="007D64DE" w:rsidP="009B6A60">
      <w:pPr>
        <w:ind w:firstLine="567"/>
        <w:jc w:val="both"/>
        <w:rPr>
          <w:b/>
          <w:sz w:val="22"/>
          <w:szCs w:val="22"/>
        </w:rPr>
      </w:pPr>
      <w:r w:rsidRPr="009B6A60">
        <w:rPr>
          <w:b/>
          <w:sz w:val="22"/>
          <w:szCs w:val="22"/>
        </w:rPr>
        <w:t xml:space="preserve">Анализ потерь рабочего времени. Потери делятся </w:t>
      </w:r>
      <w:proofErr w:type="gramStart"/>
      <w:r w:rsidRPr="009B6A60">
        <w:rPr>
          <w:b/>
          <w:sz w:val="22"/>
          <w:szCs w:val="22"/>
        </w:rPr>
        <w:t>на</w:t>
      </w:r>
      <w:proofErr w:type="gramEnd"/>
      <w:r w:rsidRPr="009B6A60">
        <w:rPr>
          <w:b/>
          <w:sz w:val="22"/>
          <w:szCs w:val="22"/>
        </w:rPr>
        <w:t>:</w:t>
      </w:r>
    </w:p>
    <w:p w:rsidR="007D64DE" w:rsidRPr="00CF14B7" w:rsidRDefault="007D64DE" w:rsidP="009B6A60">
      <w:pPr>
        <w:numPr>
          <w:ilvl w:val="0"/>
          <w:numId w:val="3"/>
        </w:numPr>
        <w:ind w:left="0" w:firstLine="567"/>
        <w:jc w:val="both"/>
        <w:rPr>
          <w:sz w:val="22"/>
          <w:szCs w:val="22"/>
        </w:rPr>
      </w:pPr>
      <w:proofErr w:type="gramStart"/>
      <w:r w:rsidRPr="00CF14B7">
        <w:rPr>
          <w:sz w:val="22"/>
          <w:szCs w:val="22"/>
          <w:u w:val="single"/>
        </w:rPr>
        <w:t>Целодневные</w:t>
      </w:r>
      <w:proofErr w:type="gramEnd"/>
      <w:r w:rsidRPr="00CF14B7">
        <w:rPr>
          <w:sz w:val="22"/>
          <w:szCs w:val="22"/>
        </w:rPr>
        <w:t xml:space="preserve"> – частично планируемые, по следующим причинам - очередной отпуск, болезнь, выполнение государственных обязанностей. Планирование таких простоев ведется в </w:t>
      </w:r>
      <w:r w:rsidRPr="00CF14B7">
        <w:rPr>
          <w:sz w:val="22"/>
          <w:szCs w:val="22"/>
          <w:u w:val="single"/>
        </w:rPr>
        <w:t>балансе рабочего времени одного среднесписочного рабочего</w:t>
      </w:r>
      <w:r w:rsidRPr="00CF14B7">
        <w:rPr>
          <w:sz w:val="22"/>
          <w:szCs w:val="22"/>
        </w:rPr>
        <w:t>, все остальные дни отсутствия человека на рабочем месте (уход с разрешения администрации, отпуск без сохранения содержания, прогулы) планированию не подлежат.</w:t>
      </w:r>
    </w:p>
    <w:p w:rsidR="007D64DE" w:rsidRPr="00CF14B7" w:rsidRDefault="007D64DE" w:rsidP="009B6A60">
      <w:pPr>
        <w:numPr>
          <w:ilvl w:val="0"/>
          <w:numId w:val="3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  <w:u w:val="single"/>
        </w:rPr>
        <w:t>Внутрисменные</w:t>
      </w:r>
      <w:r w:rsidRPr="00CF14B7">
        <w:rPr>
          <w:sz w:val="22"/>
          <w:szCs w:val="22"/>
        </w:rPr>
        <w:t xml:space="preserve"> – простои, в пределах одной рабочей смены, связанные с несвоевременной поставкой материала, поломкой оборудования и т.д.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</w:p>
    <w:p w:rsidR="009B6A60" w:rsidRDefault="009B6A60" w:rsidP="009B6A60">
      <w:pPr>
        <w:ind w:firstLine="567"/>
        <w:jc w:val="center"/>
        <w:rPr>
          <w:b/>
          <w:sz w:val="22"/>
          <w:szCs w:val="22"/>
        </w:rPr>
      </w:pPr>
    </w:p>
    <w:p w:rsidR="007D64DE" w:rsidRDefault="007D64DE" w:rsidP="009B6A60">
      <w:pPr>
        <w:ind w:firstLine="567"/>
        <w:jc w:val="center"/>
        <w:rPr>
          <w:b/>
          <w:sz w:val="22"/>
          <w:szCs w:val="22"/>
        </w:rPr>
      </w:pPr>
      <w:r w:rsidRPr="007D64DE">
        <w:rPr>
          <w:b/>
          <w:sz w:val="22"/>
          <w:szCs w:val="22"/>
        </w:rPr>
        <w:t>АНАЛИЗ ПРОИЗВОДИТЕЛЬНОСТИ ТРУДА, РАСХОДОВ НА ЗАРАБОТНУЮ ПЛАТУ.</w:t>
      </w:r>
    </w:p>
    <w:p w:rsidR="007D64DE" w:rsidRPr="007D64DE" w:rsidRDefault="007D64DE" w:rsidP="009B6A60">
      <w:pPr>
        <w:ind w:firstLine="567"/>
        <w:jc w:val="center"/>
        <w:rPr>
          <w:b/>
          <w:sz w:val="22"/>
          <w:szCs w:val="22"/>
        </w:rPr>
      </w:pP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На уровень производительности труда влияют следующие группы факторов:</w:t>
      </w:r>
    </w:p>
    <w:p w:rsidR="007D64DE" w:rsidRPr="00CF14B7" w:rsidRDefault="007D64DE" w:rsidP="009B6A60">
      <w:pPr>
        <w:numPr>
          <w:ilvl w:val="0"/>
          <w:numId w:val="4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Экстенсивные – факторы, связанные с использованием рабочего времени (количество рабочих дней, продолжительность рабочего дня)</w:t>
      </w:r>
    </w:p>
    <w:p w:rsidR="007D64DE" w:rsidRPr="00CF14B7" w:rsidRDefault="007D64DE" w:rsidP="009B6A60">
      <w:pPr>
        <w:numPr>
          <w:ilvl w:val="0"/>
          <w:numId w:val="4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Интенсивные – характеризуют интенсивность работы в единицу времени (выработка среднегодовая, среднечасовая, среднедневная)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 xml:space="preserve"> </w:t>
      </w:r>
      <w:r w:rsidRPr="00CF14B7">
        <w:rPr>
          <w:sz w:val="22"/>
          <w:szCs w:val="22"/>
        </w:rPr>
        <w:tab/>
      </w:r>
      <w:r w:rsidRPr="00CF14B7">
        <w:rPr>
          <w:sz w:val="22"/>
          <w:szCs w:val="22"/>
        </w:rPr>
        <w:tab/>
      </w:r>
    </w:p>
    <w:p w:rsidR="007D64DE" w:rsidRPr="00CF14B7" w:rsidRDefault="007D64DE" w:rsidP="009B6A60">
      <w:pPr>
        <w:ind w:firstLine="567"/>
        <w:jc w:val="center"/>
        <w:rPr>
          <w:sz w:val="22"/>
          <w:szCs w:val="22"/>
        </w:rPr>
      </w:pPr>
      <w:r w:rsidRPr="00CF14B7">
        <w:rPr>
          <w:sz w:val="22"/>
          <w:szCs w:val="22"/>
        </w:rPr>
        <w:t>Среднегодовая выработка 1 работающего</w:t>
      </w:r>
      <w:proofErr w:type="gramStart"/>
      <w:r w:rsidRPr="00CF14B7">
        <w:rPr>
          <w:sz w:val="22"/>
          <w:szCs w:val="22"/>
        </w:rPr>
        <w:t xml:space="preserve"> = </w:t>
      </w:r>
      <w:proofErr w:type="spellStart"/>
      <w:r w:rsidRPr="00CF14B7">
        <w:rPr>
          <w:sz w:val="22"/>
          <w:szCs w:val="22"/>
        </w:rPr>
        <w:t>К</w:t>
      </w:r>
      <w:proofErr w:type="gramEnd"/>
      <w:r w:rsidRPr="00CF14B7">
        <w:rPr>
          <w:sz w:val="22"/>
          <w:szCs w:val="22"/>
        </w:rPr>
        <w:t>р.д</w:t>
      </w:r>
      <w:proofErr w:type="spellEnd"/>
      <w:r w:rsidRPr="00CF14B7">
        <w:rPr>
          <w:sz w:val="22"/>
          <w:szCs w:val="22"/>
        </w:rPr>
        <w:t xml:space="preserve">. × </w:t>
      </w:r>
      <w:proofErr w:type="spellStart"/>
      <w:r w:rsidRPr="00CF14B7">
        <w:rPr>
          <w:sz w:val="22"/>
          <w:szCs w:val="22"/>
        </w:rPr>
        <w:t>Пр</w:t>
      </w:r>
      <w:proofErr w:type="gramStart"/>
      <w:r w:rsidRPr="00CF14B7">
        <w:rPr>
          <w:sz w:val="22"/>
          <w:szCs w:val="22"/>
        </w:rPr>
        <w:t>.д</w:t>
      </w:r>
      <w:proofErr w:type="spellEnd"/>
      <w:proofErr w:type="gramEnd"/>
      <w:r w:rsidRPr="00CF14B7">
        <w:rPr>
          <w:sz w:val="22"/>
          <w:szCs w:val="22"/>
        </w:rPr>
        <w:t xml:space="preserve"> × В </w:t>
      </w:r>
      <w:proofErr w:type="spellStart"/>
      <w:r w:rsidRPr="00CF14B7">
        <w:rPr>
          <w:sz w:val="22"/>
          <w:szCs w:val="22"/>
        </w:rPr>
        <w:t>ср.час</w:t>
      </w:r>
      <w:proofErr w:type="spellEnd"/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где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ab/>
      </w:r>
      <w:r w:rsidRPr="00CF14B7">
        <w:rPr>
          <w:sz w:val="22"/>
          <w:szCs w:val="22"/>
        </w:rPr>
        <w:tab/>
      </w:r>
      <w:proofErr w:type="spellStart"/>
      <w:r w:rsidRPr="00CF14B7">
        <w:rPr>
          <w:sz w:val="22"/>
          <w:szCs w:val="22"/>
        </w:rPr>
        <w:t>Кр.д</w:t>
      </w:r>
      <w:proofErr w:type="spellEnd"/>
      <w:r w:rsidRPr="00CF14B7">
        <w:rPr>
          <w:sz w:val="22"/>
          <w:szCs w:val="22"/>
        </w:rPr>
        <w:t xml:space="preserve">. – количество отработанных дней 1 </w:t>
      </w:r>
      <w:proofErr w:type="gramStart"/>
      <w:r w:rsidRPr="00CF14B7">
        <w:rPr>
          <w:sz w:val="22"/>
          <w:szCs w:val="22"/>
        </w:rPr>
        <w:t>работающим</w:t>
      </w:r>
      <w:proofErr w:type="gramEnd"/>
      <w:r w:rsidRPr="00CF14B7">
        <w:rPr>
          <w:sz w:val="22"/>
          <w:szCs w:val="22"/>
        </w:rPr>
        <w:t xml:space="preserve"> (экстенсивный фактор)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ab/>
      </w:r>
      <w:r w:rsidRPr="00CF14B7">
        <w:rPr>
          <w:sz w:val="22"/>
          <w:szCs w:val="22"/>
        </w:rPr>
        <w:tab/>
      </w:r>
      <w:proofErr w:type="spellStart"/>
      <w:r w:rsidRPr="00CF14B7">
        <w:rPr>
          <w:sz w:val="22"/>
          <w:szCs w:val="22"/>
        </w:rPr>
        <w:t>Пр.д</w:t>
      </w:r>
      <w:proofErr w:type="spellEnd"/>
      <w:r w:rsidRPr="00CF14B7">
        <w:rPr>
          <w:sz w:val="22"/>
          <w:szCs w:val="22"/>
        </w:rPr>
        <w:t>. – продолжительность рабочего дня (экстенсивный фактор)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ab/>
      </w:r>
      <w:r w:rsidRPr="00CF14B7">
        <w:rPr>
          <w:sz w:val="22"/>
          <w:szCs w:val="22"/>
        </w:rPr>
        <w:tab/>
      </w:r>
      <w:proofErr w:type="spellStart"/>
      <w:r w:rsidRPr="00CF14B7">
        <w:rPr>
          <w:sz w:val="22"/>
          <w:szCs w:val="22"/>
        </w:rPr>
        <w:t>Вср</w:t>
      </w:r>
      <w:proofErr w:type="gramStart"/>
      <w:r w:rsidRPr="00CF14B7">
        <w:rPr>
          <w:sz w:val="22"/>
          <w:szCs w:val="22"/>
        </w:rPr>
        <w:t>.ч</w:t>
      </w:r>
      <w:proofErr w:type="gramEnd"/>
      <w:r w:rsidRPr="00CF14B7">
        <w:rPr>
          <w:sz w:val="22"/>
          <w:szCs w:val="22"/>
        </w:rPr>
        <w:t>ас</w:t>
      </w:r>
      <w:proofErr w:type="spellEnd"/>
      <w:r w:rsidRPr="00CF14B7">
        <w:rPr>
          <w:sz w:val="22"/>
          <w:szCs w:val="22"/>
        </w:rPr>
        <w:t xml:space="preserve"> – среднечасовая выработка 1 работающего (интенсивный фактор)</w:t>
      </w:r>
    </w:p>
    <w:p w:rsidR="009B6A60" w:rsidRDefault="009B6A60" w:rsidP="009B6A60">
      <w:pPr>
        <w:ind w:firstLine="567"/>
        <w:jc w:val="both"/>
        <w:rPr>
          <w:sz w:val="22"/>
          <w:szCs w:val="22"/>
        </w:rPr>
      </w:pP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При анализе влияния экстенсивных и интенсивных факторов на уровень производительности труда используется прием цепных подстановок.</w:t>
      </w:r>
    </w:p>
    <w:p w:rsidR="009B6A60" w:rsidRDefault="009B6A60" w:rsidP="009B6A60">
      <w:pPr>
        <w:ind w:firstLine="567"/>
        <w:jc w:val="both"/>
        <w:rPr>
          <w:sz w:val="22"/>
          <w:szCs w:val="22"/>
        </w:rPr>
      </w:pP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9B6A60">
        <w:rPr>
          <w:b/>
          <w:sz w:val="22"/>
          <w:szCs w:val="22"/>
        </w:rPr>
        <w:t>Анализ расходов на заработную плату</w:t>
      </w:r>
      <w:r w:rsidRPr="00CF14B7">
        <w:rPr>
          <w:sz w:val="22"/>
          <w:szCs w:val="22"/>
        </w:rPr>
        <w:t xml:space="preserve"> производится методом сравнения фактического уровня и планового, определяется перерасход или экономия по фонду заработной платы.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На изменение фонда заработной платы влияет численность и средняя заработная плата работников. Расчет влияния этих показателей ведется приемом абсолютных разниц.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Рост фонда заработной платы возможен только в том случае, если рост производительности труда превышает рост ФЗП.</w:t>
      </w:r>
    </w:p>
    <w:p w:rsidR="007D64DE" w:rsidRPr="00CF14B7" w:rsidRDefault="007D64DE" w:rsidP="009B6A60">
      <w:pPr>
        <w:ind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 xml:space="preserve">Отклонение от плана среднего уровня </w:t>
      </w:r>
      <w:proofErr w:type="spellStart"/>
      <w:r w:rsidRPr="00CF14B7">
        <w:rPr>
          <w:sz w:val="22"/>
          <w:szCs w:val="22"/>
        </w:rPr>
        <w:t>зар</w:t>
      </w:r>
      <w:proofErr w:type="gramStart"/>
      <w:r w:rsidRPr="00CF14B7">
        <w:rPr>
          <w:sz w:val="22"/>
          <w:szCs w:val="22"/>
        </w:rPr>
        <w:t>.п</w:t>
      </w:r>
      <w:proofErr w:type="gramEnd"/>
      <w:r w:rsidRPr="00CF14B7">
        <w:rPr>
          <w:sz w:val="22"/>
          <w:szCs w:val="22"/>
        </w:rPr>
        <w:t>латы</w:t>
      </w:r>
      <w:proofErr w:type="spellEnd"/>
      <w:r w:rsidRPr="00CF14B7">
        <w:rPr>
          <w:sz w:val="22"/>
          <w:szCs w:val="22"/>
        </w:rPr>
        <w:t xml:space="preserve"> может быть вызвано:</w:t>
      </w:r>
    </w:p>
    <w:p w:rsidR="007D64DE" w:rsidRPr="00CF14B7" w:rsidRDefault="007D64DE" w:rsidP="009B6A60">
      <w:pPr>
        <w:numPr>
          <w:ilvl w:val="0"/>
          <w:numId w:val="5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 xml:space="preserve">Повышением удельного веса более высокооплачиваемых работников (при </w:t>
      </w:r>
      <w:proofErr w:type="spellStart"/>
      <w:r w:rsidRPr="00CF14B7">
        <w:rPr>
          <w:sz w:val="22"/>
          <w:szCs w:val="22"/>
        </w:rPr>
        <w:t>неукомплектованности</w:t>
      </w:r>
      <w:proofErr w:type="spellEnd"/>
      <w:r w:rsidRPr="00CF14B7">
        <w:rPr>
          <w:sz w:val="22"/>
          <w:szCs w:val="22"/>
        </w:rPr>
        <w:t xml:space="preserve"> такое повышение неизбежно, но это не должно приводить к общему перерасходу по ФЗП)</w:t>
      </w:r>
    </w:p>
    <w:p w:rsidR="007D64DE" w:rsidRPr="00CF14B7" w:rsidRDefault="007D64DE" w:rsidP="009B6A60">
      <w:pPr>
        <w:numPr>
          <w:ilvl w:val="0"/>
          <w:numId w:val="5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Перевыполнением норм выработки</w:t>
      </w:r>
    </w:p>
    <w:p w:rsidR="007D64DE" w:rsidRPr="00CF14B7" w:rsidRDefault="007D64DE" w:rsidP="009B6A60">
      <w:pPr>
        <w:numPr>
          <w:ilvl w:val="0"/>
          <w:numId w:val="5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Нарушением установленных окладов</w:t>
      </w:r>
    </w:p>
    <w:p w:rsidR="007D64DE" w:rsidRPr="00CF14B7" w:rsidRDefault="007D64DE" w:rsidP="009B6A60">
      <w:pPr>
        <w:numPr>
          <w:ilvl w:val="0"/>
          <w:numId w:val="5"/>
        </w:numPr>
        <w:ind w:left="0" w:firstLine="567"/>
        <w:jc w:val="both"/>
        <w:rPr>
          <w:sz w:val="22"/>
          <w:szCs w:val="22"/>
        </w:rPr>
      </w:pPr>
      <w:r w:rsidRPr="00CF14B7">
        <w:rPr>
          <w:sz w:val="22"/>
          <w:szCs w:val="22"/>
        </w:rPr>
        <w:t>Неправильная тарификация работы.</w:t>
      </w:r>
    </w:p>
    <w:p w:rsidR="007D64DE" w:rsidRDefault="007D64DE" w:rsidP="009B6A60">
      <w:pPr>
        <w:pStyle w:val="a4"/>
        <w:ind w:firstLine="567"/>
        <w:jc w:val="both"/>
      </w:pPr>
    </w:p>
    <w:p w:rsidR="003979DE" w:rsidRDefault="003979DE" w:rsidP="009B6A60">
      <w:pPr>
        <w:pStyle w:val="a4"/>
        <w:ind w:firstLine="567"/>
        <w:jc w:val="both"/>
      </w:pPr>
    </w:p>
    <w:p w:rsidR="003979DE" w:rsidRPr="009B6A60" w:rsidRDefault="003979DE" w:rsidP="009B6A60">
      <w:pPr>
        <w:pStyle w:val="a4"/>
        <w:ind w:firstLine="567"/>
        <w:jc w:val="center"/>
        <w:rPr>
          <w:b/>
        </w:rPr>
      </w:pPr>
      <w:r w:rsidRPr="009B6A60">
        <w:rPr>
          <w:b/>
        </w:rPr>
        <w:t>РАСЧЕТ ВЛИЯНИЕ ОБЕСПЕЧЕННОСТИ РАБОЧЕЙ СИЛЫ И УРОВНЯ ПРОИЗВОДИТЕЛЬНОСТИ ТРУДА НА ОБЪЕМ ПРОДУКЦИИ</w:t>
      </w:r>
    </w:p>
    <w:p w:rsidR="003979DE" w:rsidRPr="003979DE" w:rsidRDefault="003979DE" w:rsidP="009B6A60">
      <w:pPr>
        <w:pStyle w:val="a4"/>
        <w:ind w:firstLine="567"/>
        <w:jc w:val="center"/>
        <w:rPr>
          <w:b/>
          <w:i/>
        </w:rPr>
      </w:pPr>
    </w:p>
    <w:p w:rsidR="003979DE" w:rsidRDefault="003979DE" w:rsidP="009B6A60">
      <w:pPr>
        <w:pStyle w:val="a4"/>
        <w:ind w:firstLine="567"/>
        <w:jc w:val="both"/>
      </w:pPr>
      <w:r>
        <w:t>На объем валовой продукции влияют следующие факторы – численность работников и их производительность труда:</w:t>
      </w:r>
    </w:p>
    <w:p w:rsidR="003979DE" w:rsidRDefault="003979DE" w:rsidP="009B6A60">
      <w:pPr>
        <w:pStyle w:val="a4"/>
        <w:ind w:firstLine="567"/>
        <w:jc w:val="both"/>
      </w:pPr>
      <w:r>
        <w:t>ВП = Ч*ПТ</w:t>
      </w:r>
    </w:p>
    <w:p w:rsidR="003979DE" w:rsidRDefault="003979DE" w:rsidP="009B6A60">
      <w:pPr>
        <w:pStyle w:val="a4"/>
        <w:ind w:firstLine="567"/>
        <w:jc w:val="both"/>
      </w:pPr>
      <w:r>
        <w:t xml:space="preserve">ΔВП = </w:t>
      </w:r>
      <w:r>
        <w:t>Δ</w:t>
      </w:r>
      <w:r>
        <w:t>ВП</w:t>
      </w:r>
      <w:r>
        <w:t>Δ</w:t>
      </w:r>
      <w:r>
        <w:t>Ч*</w:t>
      </w:r>
      <w:r>
        <w:t>Δ</w:t>
      </w:r>
      <w:r>
        <w:t>ВП</w:t>
      </w:r>
      <w:r>
        <w:t>Δ</w:t>
      </w:r>
      <w:r>
        <w:t>ПТ</w:t>
      </w:r>
    </w:p>
    <w:p w:rsidR="003979DE" w:rsidRDefault="003979DE" w:rsidP="009B6A60">
      <w:pPr>
        <w:pStyle w:val="a4"/>
        <w:ind w:firstLine="567"/>
        <w:jc w:val="both"/>
      </w:pPr>
    </w:p>
    <w:p w:rsidR="003979DE" w:rsidRDefault="003979DE" w:rsidP="009B6A60">
      <w:pPr>
        <w:pStyle w:val="a4"/>
        <w:ind w:firstLine="567"/>
        <w:jc w:val="both"/>
      </w:pPr>
      <w:r>
        <w:t>Для выявления влияния факторов, применяется метод абсолютных разниц</w:t>
      </w:r>
    </w:p>
    <w:p w:rsidR="003979DE" w:rsidRDefault="003979DE" w:rsidP="009B6A60">
      <w:pPr>
        <w:pStyle w:val="a4"/>
        <w:ind w:firstLine="567"/>
        <w:jc w:val="both"/>
      </w:pPr>
    </w:p>
    <w:p w:rsidR="003979DE" w:rsidRDefault="003979DE" w:rsidP="009B6A60">
      <w:pPr>
        <w:pStyle w:val="a4"/>
        <w:ind w:firstLine="567"/>
        <w:jc w:val="both"/>
      </w:pPr>
      <w:r>
        <w:t>ΔВПΔЧ</w:t>
      </w:r>
      <w:r>
        <w:t xml:space="preserve"> = </w:t>
      </w:r>
      <w:r>
        <w:t>Δ</w:t>
      </w:r>
      <w:proofErr w:type="gramStart"/>
      <w:r>
        <w:t>Ч</w:t>
      </w:r>
      <w:proofErr w:type="gramEnd"/>
      <w:r>
        <w:t xml:space="preserve">*ПТ </w:t>
      </w:r>
      <w:proofErr w:type="spellStart"/>
      <w:r>
        <w:t>пл</w:t>
      </w:r>
      <w:proofErr w:type="spellEnd"/>
    </w:p>
    <w:p w:rsidR="003979DE" w:rsidRDefault="003979DE" w:rsidP="009B6A60">
      <w:pPr>
        <w:pStyle w:val="a4"/>
        <w:ind w:firstLine="567"/>
        <w:jc w:val="both"/>
      </w:pPr>
    </w:p>
    <w:p w:rsidR="003979DE" w:rsidRDefault="003979DE" w:rsidP="009B6A60">
      <w:pPr>
        <w:pStyle w:val="a4"/>
        <w:ind w:firstLine="567"/>
        <w:jc w:val="both"/>
      </w:pPr>
      <w:r>
        <w:t>ΔВПΔПТ</w:t>
      </w:r>
      <w:r>
        <w:t xml:space="preserve"> = </w:t>
      </w:r>
      <w:r>
        <w:t>Δ</w:t>
      </w:r>
      <w:proofErr w:type="gramStart"/>
      <w:r>
        <w:t>ПТ</w:t>
      </w:r>
      <w:proofErr w:type="gramEnd"/>
      <w:r>
        <w:t xml:space="preserve"> * </w:t>
      </w:r>
      <w:proofErr w:type="spellStart"/>
      <w:r>
        <w:t>Чф</w:t>
      </w:r>
      <w:proofErr w:type="spellEnd"/>
    </w:p>
    <w:p w:rsidR="003979DE" w:rsidRDefault="003979DE" w:rsidP="009B6A60">
      <w:pPr>
        <w:pStyle w:val="a4"/>
        <w:ind w:firstLine="567"/>
        <w:jc w:val="both"/>
      </w:pPr>
    </w:p>
    <w:tbl>
      <w:tblPr>
        <w:tblW w:w="1083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080"/>
        <w:gridCol w:w="44"/>
        <w:gridCol w:w="850"/>
        <w:gridCol w:w="900"/>
        <w:gridCol w:w="1080"/>
        <w:gridCol w:w="1368"/>
        <w:gridCol w:w="540"/>
        <w:gridCol w:w="720"/>
        <w:gridCol w:w="1260"/>
      </w:tblGrid>
      <w:tr w:rsidR="000750BE" w:rsidRPr="00057F2C" w:rsidTr="000750BE">
        <w:trPr>
          <w:trHeight w:val="401"/>
        </w:trPr>
        <w:tc>
          <w:tcPr>
            <w:tcW w:w="2988" w:type="dxa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Показатели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Базовый год</w:t>
            </w:r>
          </w:p>
        </w:tc>
        <w:tc>
          <w:tcPr>
            <w:tcW w:w="894" w:type="dxa"/>
            <w:gridSpan w:val="2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План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Отчёт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% выполнения плана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Отклонения от плана</w:t>
            </w:r>
          </w:p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(+,–)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% к базовому году</w:t>
            </w:r>
          </w:p>
        </w:tc>
      </w:tr>
      <w:tr w:rsidR="000750BE" w:rsidRPr="00057F2C" w:rsidTr="000750BE">
        <w:trPr>
          <w:trHeight w:val="352"/>
        </w:trPr>
        <w:tc>
          <w:tcPr>
            <w:tcW w:w="2988" w:type="dxa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План</w:t>
            </w: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Отчет</w:t>
            </w: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right w:val="nil"/>
            </w:tcBorders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16"/>
                <w:szCs w:val="16"/>
              </w:rPr>
            </w:pPr>
            <w:r w:rsidRPr="00057F2C">
              <w:rPr>
                <w:sz w:val="16"/>
                <w:szCs w:val="16"/>
              </w:rPr>
              <w:t>8</w:t>
            </w:r>
          </w:p>
        </w:tc>
      </w:tr>
      <w:tr w:rsidR="000750BE" w:rsidRPr="00057F2C" w:rsidTr="000750BE">
        <w:tc>
          <w:tcPr>
            <w:tcW w:w="10830" w:type="dxa"/>
            <w:gridSpan w:val="10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Исходные данные</w:t>
            </w:r>
          </w:p>
        </w:tc>
      </w:tr>
      <w:tr w:rsidR="000750BE" w:rsidRPr="00057F2C" w:rsidTr="009B6A60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Численность ППП, чел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2318</w:t>
            </w:r>
          </w:p>
        </w:tc>
        <w:tc>
          <w:tcPr>
            <w:tcW w:w="85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2287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2265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9B6A60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Численность рабочих, чел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</w:t>
            </w:r>
          </w:p>
        </w:tc>
        <w:tc>
          <w:tcPr>
            <w:tcW w:w="85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1477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1515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9B6A60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Общее число отработанных чел*дней рабочими,</w:t>
            </w:r>
            <w:r w:rsidR="009B6A60">
              <w:rPr>
                <w:sz w:val="22"/>
                <w:szCs w:val="22"/>
              </w:rPr>
              <w:t>(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spellEnd"/>
            <w:r>
              <w:rPr>
                <w:sz w:val="22"/>
                <w:szCs w:val="22"/>
              </w:rPr>
              <w:t xml:space="preserve"> чел*</w:t>
            </w:r>
            <w:proofErr w:type="spellStart"/>
            <w:r>
              <w:rPr>
                <w:sz w:val="22"/>
                <w:szCs w:val="22"/>
              </w:rPr>
              <w:t>дн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</w:t>
            </w:r>
          </w:p>
        </w:tc>
        <w:tc>
          <w:tcPr>
            <w:tcW w:w="85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9B6A60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общее числе отработанных чел*часов рабочими ( </w:t>
            </w:r>
            <w:proofErr w:type="spellStart"/>
            <w:proofErr w:type="gramStart"/>
            <w:r>
              <w:rPr>
                <w:sz w:val="22"/>
                <w:szCs w:val="22"/>
              </w:rPr>
              <w:t>тыс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чел*час)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2819</w:t>
            </w:r>
          </w:p>
        </w:tc>
        <w:tc>
          <w:tcPr>
            <w:tcW w:w="85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2707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2733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9B6A60">
        <w:tc>
          <w:tcPr>
            <w:tcW w:w="2988" w:type="dxa"/>
            <w:shd w:val="clear" w:color="auto" w:fill="auto"/>
          </w:tcPr>
          <w:p w:rsidR="000750BE" w:rsidRDefault="000750BE" w:rsidP="009B6A6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5. </w:t>
            </w:r>
            <w:proofErr w:type="gramEnd"/>
            <w:r>
              <w:rPr>
                <w:sz w:val="22"/>
                <w:szCs w:val="22"/>
              </w:rPr>
              <w:t>Валовая продукция (</w:t>
            </w:r>
            <w:proofErr w:type="spellStart"/>
            <w:proofErr w:type="gramStart"/>
            <w:r>
              <w:rPr>
                <w:sz w:val="22"/>
                <w:szCs w:val="22"/>
              </w:rPr>
              <w:t>тыс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тг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0750BE" w:rsidRPr="00057F2C" w:rsidRDefault="000750BE" w:rsidP="009B6A60">
            <w:pPr>
              <w:ind w:right="-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15752</w:t>
            </w:r>
          </w:p>
        </w:tc>
        <w:tc>
          <w:tcPr>
            <w:tcW w:w="850" w:type="dxa"/>
            <w:shd w:val="clear" w:color="auto" w:fill="auto"/>
          </w:tcPr>
          <w:p w:rsidR="000750BE" w:rsidRPr="00057F2C" w:rsidRDefault="000750BE" w:rsidP="009B6A60">
            <w:pPr>
              <w:ind w:right="-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16050</w:t>
            </w: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ind w:right="-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16589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10830" w:type="dxa"/>
            <w:gridSpan w:val="10"/>
            <w:shd w:val="clear" w:color="auto" w:fill="auto"/>
          </w:tcPr>
          <w:p w:rsidR="000750BE" w:rsidRPr="000750BE" w:rsidRDefault="000750BE" w:rsidP="009B6A60">
            <w:pPr>
              <w:jc w:val="center"/>
              <w:rPr>
                <w:b/>
                <w:sz w:val="22"/>
                <w:szCs w:val="22"/>
              </w:rPr>
            </w:pPr>
            <w:r w:rsidRPr="000750BE">
              <w:rPr>
                <w:b/>
                <w:sz w:val="22"/>
                <w:szCs w:val="22"/>
              </w:rPr>
              <w:t>Расчетные данные</w:t>
            </w: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57F2C">
              <w:rPr>
                <w:sz w:val="22"/>
                <w:szCs w:val="22"/>
              </w:rPr>
              <w:t>. Среднегодовая выработка 1 работающего, тенге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057F2C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057F2C">
              <w:rPr>
                <w:sz w:val="22"/>
                <w:szCs w:val="22"/>
              </w:rPr>
              <w:t xml:space="preserve"> 5/стр1)</w:t>
            </w:r>
            <w:r w:rsidR="00CC3B4F">
              <w:rPr>
                <w:sz w:val="22"/>
                <w:szCs w:val="22"/>
              </w:rPr>
              <w:t>*1000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57F2C">
              <w:rPr>
                <w:sz w:val="22"/>
                <w:szCs w:val="22"/>
              </w:rPr>
              <w:t>.Удельный вес рабочих в ППП, % (</w:t>
            </w:r>
            <w:proofErr w:type="spellStart"/>
            <w:proofErr w:type="gramStart"/>
            <w:r w:rsidRPr="00057F2C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057F2C">
              <w:rPr>
                <w:sz w:val="22"/>
                <w:szCs w:val="22"/>
              </w:rPr>
              <w:t xml:space="preserve"> 2/стр1×100)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57F2C">
              <w:rPr>
                <w:sz w:val="22"/>
                <w:szCs w:val="22"/>
              </w:rPr>
              <w:t>.Удельный вес остальных категорий в ППП,%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(100%–стр</w:t>
            </w:r>
            <w:proofErr w:type="gramStart"/>
            <w:r w:rsidRPr="00057F2C">
              <w:rPr>
                <w:sz w:val="22"/>
                <w:szCs w:val="22"/>
              </w:rPr>
              <w:t>7</w:t>
            </w:r>
            <w:proofErr w:type="gramEnd"/>
            <w:r w:rsidRPr="00057F2C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57F2C">
              <w:rPr>
                <w:sz w:val="22"/>
                <w:szCs w:val="22"/>
              </w:rPr>
              <w:t>.Среднее кол-во дней, отработанных 1 рабочим, ден</w:t>
            </w:r>
            <w:proofErr w:type="gramStart"/>
            <w:r w:rsidRPr="00057F2C">
              <w:rPr>
                <w:sz w:val="22"/>
                <w:szCs w:val="22"/>
              </w:rPr>
              <w:t>ь(</w:t>
            </w:r>
            <w:proofErr w:type="gramEnd"/>
            <w:r w:rsidRPr="00057F2C">
              <w:rPr>
                <w:sz w:val="22"/>
                <w:szCs w:val="22"/>
              </w:rPr>
              <w:t>стр3/стр2)</w:t>
            </w:r>
            <w:r w:rsidR="00CC3B4F">
              <w:rPr>
                <w:sz w:val="22"/>
                <w:szCs w:val="22"/>
              </w:rPr>
              <w:t>*1000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057F2C">
              <w:rPr>
                <w:sz w:val="22"/>
                <w:szCs w:val="22"/>
              </w:rPr>
              <w:t>.Среднее кол-во часов, отработанных 1 рабочим, час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057F2C">
              <w:rPr>
                <w:sz w:val="22"/>
                <w:szCs w:val="22"/>
              </w:rPr>
              <w:t>стр</w:t>
            </w:r>
            <w:proofErr w:type="spellEnd"/>
            <w:proofErr w:type="gramEnd"/>
            <w:r w:rsidRPr="00057F2C">
              <w:rPr>
                <w:sz w:val="22"/>
                <w:szCs w:val="22"/>
              </w:rPr>
              <w:t xml:space="preserve"> 4/стр2)</w:t>
            </w:r>
            <w:r w:rsidR="00CC3B4F">
              <w:rPr>
                <w:sz w:val="22"/>
                <w:szCs w:val="22"/>
              </w:rPr>
              <w:t>*1000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057F2C">
              <w:rPr>
                <w:sz w:val="22"/>
                <w:szCs w:val="22"/>
              </w:rPr>
              <w:t>.Средняя продолжительность раб. дня, ча</w:t>
            </w:r>
            <w:proofErr w:type="gramStart"/>
            <w:r w:rsidRPr="00057F2C">
              <w:rPr>
                <w:sz w:val="22"/>
                <w:szCs w:val="22"/>
              </w:rPr>
              <w:t>с(</w:t>
            </w:r>
            <w:proofErr w:type="gramEnd"/>
            <w:r w:rsidRPr="00057F2C">
              <w:rPr>
                <w:sz w:val="22"/>
                <w:szCs w:val="22"/>
              </w:rPr>
              <w:t>стр4/стр3)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57F2C">
              <w:rPr>
                <w:sz w:val="22"/>
                <w:szCs w:val="22"/>
              </w:rPr>
              <w:t>.Среднегодовая выработка на 1 рабочего, тенге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(стр5/стр</w:t>
            </w:r>
            <w:proofErr w:type="gramStart"/>
            <w:r w:rsidRPr="00057F2C">
              <w:rPr>
                <w:sz w:val="22"/>
                <w:szCs w:val="22"/>
              </w:rPr>
              <w:t>2</w:t>
            </w:r>
            <w:proofErr w:type="gramEnd"/>
            <w:r w:rsidRPr="00057F2C">
              <w:rPr>
                <w:sz w:val="22"/>
                <w:szCs w:val="22"/>
              </w:rPr>
              <w:t>)</w:t>
            </w:r>
            <w:r w:rsidR="00CC3B4F">
              <w:rPr>
                <w:sz w:val="22"/>
                <w:szCs w:val="22"/>
              </w:rPr>
              <w:t>*1000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057F2C">
              <w:rPr>
                <w:sz w:val="22"/>
                <w:szCs w:val="22"/>
              </w:rPr>
              <w:t>.Среднедневная выработка на 1 рабочего, тенге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(стр5/стр3)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  <w:tr w:rsidR="000750BE" w:rsidRPr="00057F2C" w:rsidTr="000750BE">
        <w:tc>
          <w:tcPr>
            <w:tcW w:w="2988" w:type="dxa"/>
            <w:shd w:val="clear" w:color="auto" w:fill="auto"/>
          </w:tcPr>
          <w:p w:rsidR="000750BE" w:rsidRPr="00057F2C" w:rsidRDefault="000750BE" w:rsidP="009B6A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  <w:r w:rsidRPr="00057F2C">
              <w:rPr>
                <w:sz w:val="22"/>
                <w:szCs w:val="22"/>
              </w:rPr>
              <w:t>.Среднечасовая выработка на 1 рабочего, тенге</w:t>
            </w:r>
          </w:p>
          <w:p w:rsidR="000750BE" w:rsidRPr="00057F2C" w:rsidRDefault="000750BE" w:rsidP="009B6A60">
            <w:pPr>
              <w:rPr>
                <w:sz w:val="22"/>
                <w:szCs w:val="22"/>
              </w:rPr>
            </w:pPr>
            <w:r w:rsidRPr="00057F2C">
              <w:rPr>
                <w:sz w:val="22"/>
                <w:szCs w:val="22"/>
              </w:rPr>
              <w:t>(стр5/стр</w:t>
            </w:r>
            <w:proofErr w:type="gramStart"/>
            <w:r w:rsidRPr="00057F2C">
              <w:rPr>
                <w:sz w:val="22"/>
                <w:szCs w:val="22"/>
              </w:rPr>
              <w:t>4</w:t>
            </w:r>
            <w:proofErr w:type="gramEnd"/>
            <w:r w:rsidRPr="00057F2C">
              <w:rPr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0750BE" w:rsidRPr="00057F2C" w:rsidRDefault="000750BE" w:rsidP="009B6A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79DE" w:rsidRDefault="003979DE" w:rsidP="009B6A60">
      <w:pPr>
        <w:pStyle w:val="a4"/>
        <w:ind w:firstLine="567"/>
        <w:jc w:val="both"/>
      </w:pPr>
    </w:p>
    <w:p w:rsidR="00CC3B4F" w:rsidRDefault="00CC3B4F" w:rsidP="009B6A60">
      <w:pPr>
        <w:pStyle w:val="a4"/>
        <w:ind w:firstLine="567"/>
        <w:jc w:val="both"/>
      </w:pPr>
      <w:r>
        <w:t>Вывод:</w:t>
      </w:r>
    </w:p>
    <w:sectPr w:rsidR="00CC3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416D"/>
    <w:multiLevelType w:val="hybridMultilevel"/>
    <w:tmpl w:val="6784C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7FE5213"/>
    <w:multiLevelType w:val="hybridMultilevel"/>
    <w:tmpl w:val="3252D7E6"/>
    <w:lvl w:ilvl="0" w:tplc="D4E870C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46B60B0"/>
    <w:multiLevelType w:val="hybridMultilevel"/>
    <w:tmpl w:val="28327F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7AF118A"/>
    <w:multiLevelType w:val="hybridMultilevel"/>
    <w:tmpl w:val="19B0F7E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04855DD"/>
    <w:multiLevelType w:val="multilevel"/>
    <w:tmpl w:val="7E248A4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6E9"/>
    <w:rsid w:val="000074F0"/>
    <w:rsid w:val="00015FEE"/>
    <w:rsid w:val="00016D9A"/>
    <w:rsid w:val="000213CA"/>
    <w:rsid w:val="000352C6"/>
    <w:rsid w:val="0003601E"/>
    <w:rsid w:val="000478F0"/>
    <w:rsid w:val="00053BB9"/>
    <w:rsid w:val="000750BE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979DE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D64DE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E76E9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B6A60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3B4F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76E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E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76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6E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E7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76E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E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76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6E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E7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http://www.aup.ru/books/m67/5.files/image016.gi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aup.ru/books/m67/5.files/image010.gif" TargetMode="External"/><Relationship Id="rId12" Type="http://schemas.openxmlformats.org/officeDocument/2006/relationships/image" Target="media/image4.gif"/><Relationship Id="rId17" Type="http://schemas.openxmlformats.org/officeDocument/2006/relationships/image" Target="http://www.aup.ru/books/m67/5.files/image020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http://www.aup.ru/books/m67/5.files/image014.gif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www.aup.ru/books/m67/5.files/image018.gif" TargetMode="External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www.aup.ru/books/m67/5.files/image012.gif" TargetMode="External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2020-10-10T14:45:00Z</dcterms:created>
  <dcterms:modified xsi:type="dcterms:W3CDTF">2020-10-10T15:52:00Z</dcterms:modified>
</cp:coreProperties>
</file>